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spacing w:lineRule="atLeast" w:line="315" w:before="0" w:after="150"/>
        <w:ind w:left="0" w:right="0" w:hanging="0"/>
        <w:jc w:val="center"/>
        <w:rPr/>
      </w:pPr>
      <w:bookmarkStart w:id="0" w:name="pagetitle"/>
      <w:bookmarkEnd w:id="0"/>
      <w:r>
        <w:rPr>
          <w:rStyle w:val="Style13"/>
          <w:rFonts w:ascii="Times New Roman" w:hAnsi="Times New Roman"/>
          <w:b/>
          <w:bCs/>
          <w:i w:val="false"/>
          <w:caps w:val="false"/>
          <w:smallCaps w:val="false"/>
          <w:color w:val="202020"/>
          <w:spacing w:val="0"/>
          <w:sz w:val="32"/>
          <w:szCs w:val="32"/>
        </w:rPr>
        <w:t>Властелины Тьмутаракани. Восток Крыма</w:t>
      </w:r>
    </w:p>
    <w:p>
      <w:pPr>
        <w:pStyle w:val="Style17"/>
        <w:widowControl/>
        <w:spacing w:lineRule="atLeast" w:line="315" w:before="0" w:after="150"/>
        <w:ind w:left="0" w:right="0" w:hanging="0"/>
        <w:jc w:val="center"/>
        <w:rPr/>
      </w:pPr>
      <w:r>
        <w:rPr>
          <w:rStyle w:val="Style13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15-23 </w:t>
      </w:r>
      <w:r>
        <w:rPr>
          <w:rStyle w:val="Style13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апреля 2017</w:t>
      </w:r>
    </w:p>
    <w:p>
      <w:pPr>
        <w:pStyle w:val="Style17"/>
        <w:widowControl/>
        <w:spacing w:lineRule="atLeast" w:line="315" w:before="0" w:after="150"/>
        <w:ind w:left="0" w:right="0" w:hanging="0"/>
        <w:jc w:val="center"/>
        <w:rPr/>
      </w:pPr>
      <w:r>
        <w:rPr>
          <w:rStyle w:val="Style13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новый авторский тур Василия Копышенко</w:t>
      </w:r>
    </w:p>
    <w:p>
      <w:pPr>
        <w:pStyle w:val="Style17"/>
        <w:widowControl/>
        <w:spacing w:lineRule="auto" w:line="240" w:before="0" w:after="0"/>
        <w:ind w:left="0" w:right="0" w:hanging="0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 день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Перелет СПб-Симферополь. Экскурсия в заповедник «Неаполь Скифский» к древней столице Крыма. Экскурсия в Ботанический сад «Салгирка». Заселение в гостиницу в центре города Симферополя. Пешеходная экскурсия по Симферополю. Ночь в отеле в Симферополе.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 день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Завтрак. Выселение из гостиницы. Переезд Симферополь-Керчь. Прибытие в Керчь. Посещение Городского музея. Прогулка по горе Митридат. Осмотр центра города. Осмотр храма Иоанна Предтечи – одной из древнейших построек всего Крыма. Прогулка по городской набережной на берегу пролива с видом на стройку Крымского моста. Поездка в Аршинцево и Геройское. Краткие остановки у городищ Тиритака и Нимфей – двух из многочисленных древних Боспорских столиц. Посещение Аршинцевской косы. Живописная панорама Таманского берега Кавказа. Заселение в гостиницу в Керчи. Ночь в Керчи.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 день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Завтрак. Экскурсия в турецкую крепость Ени-Кале. Экскурсия в Царский курган – один из величайших монументов Крыма – и под землю, в Аджимушкайские каменоломни – место важных событий Великой Отечественной войны. Переезд в Бондаренково. Пешая прогулка по степи к грязевым вулканам – неповторимой красочной черте природы Керченского полуострова. Возвращение в Керчь. Ночь в гостинице в Керчи.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 день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Завтрак. Выселение из гостиницы. Переезд к Азовскому морю на Казантип. Осмотр заповедного мыса и руин знаменитой электростанции. Переезд в Феодосию. Посещение дома-музея Ивана Айвазовского. Экскурсия в средневековую крепость. Прогулка по национальным кварталам старого города. Заселение в гостиницу в Феодосии. Ночь в Феодосии.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 день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Завтрак. Выселение из гостиницы. Посещение Феодосийского музея Дельтапланеризма. Переезд в поселок Орджоникидзе. Прогулка по мысу Киик-Атлама по горам над морем. Переезд в Коктебель. Посещение музея Максимилиана Волошина. Заселение в гостиницу в центре Коктебеля. Для желающих – прогулка на катере у подножия горного массива Карадаг. Вечерняя прогулка по тропе Волошина. Ночь в Коктебеле.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 день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Завтрак. Выселение из гостиницы. Переезд в поселок Курортное. Прогулка по прибрежной тропе к Лисьей бухте. Переезд в город Судак. Экскурсия в средневековую генуэзскую крепость. Заселение в гостиницу. Ночь в Судаке.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7 день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Завтрак. Выселение из гостиницы. Переезд в поселок Новый Свет. Посещение музея виноградарства и виноделия при заводе князя Голицына с подземными винными туннелями и дегустацией. Прогулка по Голицынской тропе мимо цветных бухт Нового Света – Зеленой, Синей и Голубой. Переезд по живописному шоссе, изобилующему серпантинами, в Алушту, по дороге – живописная остановка с видами на горы и море. Прибытие в Алушту, заселение в гостиницу. Вечерняя прогулка по городу к руинам крепости Алушта. Ночь в Алуште.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8 день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Завтрак. Выселение из гостиницы. Поездка в горы, прогулка с местным экскурсоводом к плато Демерджи в Долину Привидений.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9 день  Трансфер в аэропорт, перелет Симферополь-СПб.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В программе возможны изменения.</w:t>
      </w:r>
    </w:p>
    <w:p>
      <w:pPr>
        <w:pStyle w:val="Style17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</w:pPr>
      <w:hyperlink r:id="rId2">
        <w:r>
          <w:rPr>
            <w:rStyle w:val="Style15"/>
            <w:rFonts w:ascii="Times New Roman" w:hAnsi="Times New Roman"/>
            <w:b/>
            <w:i/>
            <w:caps w:val="false"/>
            <w:smallCaps w:val="false"/>
            <w:color w:val="000000"/>
            <w:spacing w:val="0"/>
            <w:sz w:val="24"/>
            <w:szCs w:val="24"/>
            <w:lang w:val="en-US"/>
          </w:rPr>
          <w:t>www.eclectica.ru</w:t>
        </w:r>
      </w:hyperlink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                       </w:t>
      </w:r>
      <w:hyperlink r:id="rId3">
        <w:r>
          <w:rPr>
            <w:rStyle w:val="Style15"/>
            <w:rFonts w:ascii="Times New Roman" w:hAnsi="Times New Roman"/>
            <w:b/>
            <w:i/>
            <w:caps w:val="false"/>
            <w:smallCaps w:val="false"/>
            <w:color w:val="000000"/>
            <w:spacing w:val="0"/>
            <w:sz w:val="24"/>
            <w:szCs w:val="24"/>
            <w:lang w:val="en-US"/>
          </w:rPr>
          <w:t>info@eclectica.spb.ru</w:t>
        </w:r>
      </w:hyperlink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                             (812)710-46-71, 710-46-77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6"/>
    <w:pPr/>
    <w:rPr/>
  </w:style>
  <w:style w:type="character" w:styleId="Style13">
    <w:name w:val="Выделение жирным"/>
    <w:rPr>
      <w:b/>
      <w:b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Основной текст"/>
    <w:basedOn w:val="Normal"/>
    <w:pPr>
      <w:spacing w:before="0" w:after="120"/>
    </w:pPr>
    <w:rPr/>
  </w:style>
  <w:style w:type="paragraph" w:styleId="Style18">
    <w:name w:val="Список"/>
    <w:basedOn w:val="Style17"/>
    <w:pPr/>
    <w:rPr>
      <w:rFonts w:cs="Tahoma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clectica.ru/" TargetMode="External"/><Relationship Id="rId3" Type="http://schemas.openxmlformats.org/officeDocument/2006/relationships/hyperlink" Target="mailto:info@eclectica.spb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LibreOffice/5.1.1.3$Windows_X86_64 LibreOffice_project/89f508ef3ecebd2cfb8e1def0f0ba9a803b88a6d</Application>
  <Pages>1</Pages>
  <Words>414</Words>
  <Characters>2637</Characters>
  <CharactersWithSpaces>3089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2016-10-24T13:50:04Z</cp:lastPrinted>
  <dcterms:modified xsi:type="dcterms:W3CDTF">2016-10-24T13:52:30Z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