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 xml:space="preserve">Притяжение Исландии. 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29 июля — 6 августа 2016</w:t>
      </w:r>
    </w:p>
    <w:p>
      <w:pPr>
        <w:pStyle w:val="Style15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день.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29.07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Ночной переезд Спб — Хельсинки (аэропорт).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Перелет Хельсинки - Рейкьявик.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8:45-9:10.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Обзорная экскурсия по Рейкьявику – столице Исландии, самой северной столице в мире: Парламент, Ратуша, Термальная станция «Перлан» в форме огромной ромашки, расположенная на высоком холме, откуда открывается замечательный вид на город, городская церковь Халгримскирья, памятник первооткрывателю Америки – викингу Лейфу Эрикссону и др.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Трансфер в отель, свободное время, отдых.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 день.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30.07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Завтрак.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Проезд по уникальному, покрытому застывшей лавой, полуострову Рейкьянес с посещением знаменитой Голубой Лагуны – одного из символов Исландии, уникального термального бассейна с целебной минеральной водой (температура воды от 25 до 40 градусов) в природном лавовом ландшафте под открытым небом (вход в Голубую Лагуну ок. 40€; НЕ забудьте взять с собой купальники!). В ходе поездки предусматривается ознакомительный заезд в типичную рыболовецкую деревушку Гриндавик. Ночь в отеле.</w:t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 день.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31.07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Завтрак. Поездка на целый день по «Золотому кольцу Исландии» с посещением: 1) национального парка Тингведлир – одного из красивейших уголков страны, «колыбели исландского народа», где наиболее влиятельные викинги создали первый парламент в Западной Европе, места, где «встречаются Европа и Америка», то есть соприкасаются две литосферные плиты – европейская и американская; 2) знаменитейшей «Долины Гейзеров» – области уникальной геотермальной активности; 3) красивейшего 32-х метрового «Золотого водопада» Гюльфосс на ледниковой реке Хвита. Предусматривается также остановка по возможности у кратера потухшего вулкана Керид. (Вход около 3 евро). Вечером возвращение в отель. Ночь в отеле.</w:t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 день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01.08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Завтрак. Отправление на север. Поездка по «Серебряному кольцу Исландии» с посещением: 1) живописной фермерской деревушки Рейкхольт – «колыбели исландской литературы»; 2) уникальнейших «Лавовых водопадов» Хрёйнфоссар и «Детского водопада» Барнафосс. Предусматривается также остановка среди лавовых полей Хюсафетль у подножья ледника Лангйокудль. Отъезд далее на север. Переезд по дороге, проходящей через живописные горные перевалы Северной Исландии в район «северной столицы страны» – города Акюрейри. Осмотр города Акюрейри, главного города «Бриллиантового кольца Исландии», расположенного на оконечности Эйяфьорда среди базальтовых скал высотой до 1500 метров. Ночь в отеле в районе Акюрейри.</w:t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 день.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2.08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Завтрак. Поездка по северной части «Бриллиантового кольца Исландии» с посещением: 1) городка Хусавик, прозванного «китовым раем» и являющегося, возможно, первым викинговским поселением в стране с осмотром знаменитой Городской деревянной церкви, а также, при желании, визитом в музей «Китовый центр», (вх. билеты за доп. плату) и участием в «Китовом сафари» (продолжительность ок. 3 часов, билет ок. 60€); Участие в «китовом сафари» возможно только при количестве желающих не менее половины группы! 2) Знаменитого каньона «подкова» – Аусбирги, путь к которому лежит по живописным «птичьим утёсам» Северной Исландии. Возвращение в отель. Ночь в отеле.</w:t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6 день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3.08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Продолжение поездки по «Бриллиантовому кольцу» с посещением: 1) «Исторического» водопада Гоудафосс – «водопада богов»; 2) берегов самого красивого в стране вулканического озера Мюватн; 3) уникальнейшей термальной площадки Кверир с «дымящейся разноцветной землёй»; 4) самого знаменитого в Исландии живописного потухшего вулкана Крафла. 5) Самого большого в Европе водопада Деттифосс, называемого «Европейской Ниагарой». Переезд в Восточную Исландию. Краткое знакомство с Эгильстадиром, «столицей» Восточной Исландии. Ночь в отеле на восточном побережье.</w:t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7 день.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4.08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Поездка по берегам скалистых Восточных фьордов на юг острова, к подножью самого крупного в Европе ледника Ватнайокудль. По пути остановка в живописном городке Дьюпивогюр. Проезд вдоль кромки ледника по живописной долине, разрезаемой ледниковыми реками и покрытой полями застывшей лавы, мимо уникальной разнообразием своей фауны лагуны Лоун с остановкой в одном из самых знаменитых мест Исландии – Йокульсаарлон, называемом «колыбелью» или «фабрикой айсбергов». Здесь глыбы льда отделяются от ледника и плавают в уникальной ледниковой лагуне. Возможность при желании прокатиться по лагуне среди айсбергов на амфибии (ок. 40€). Ночь в отеле на южном побережье.</w:t>
      </w:r>
    </w:p>
    <w:p>
      <w:pPr>
        <w:pStyle w:val="Style15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8 день.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5.08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Завтрак.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Остановка в живописной деревушке Вик – самом южном населённом пункте страны, расположенном в окружении моря и причудливых скал, с возможностью посещения местной фабрики-магазина знаменитых исландских шерстяных изделий (в том числе свитеров). Отъезд на запад Исландии. Остановка среди фантастических скал мыса Дирхоулаей и в местечке Скоугар, где расположен один из самых известных в стране водопадов Скоугафосс. При благоприятной погоде прогулка вокруг уникального водопада Селандьяфосс – единственного водопада, который можно увидеть изнутри, «с изнанки». Посещение окрестностей знаменитого вулкана Гекла – самого высокого из действующих вулканов Исландии. Пересечение живописной долины самой длинной реки страны – Тьорса. Вечером прибытие в район Рейкьявика.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Трансфер в аэропорт.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 день. 6.08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1:00- 7:20 Авиаперелет Рейкьявик — Хельсинки.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Переезд Хельсинки — Спб 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В стоимость тура входит: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br/>
        <w:t>проживание в отелях с завтраками,</w:t>
        <w:br/>
        <w:t>проезд на комфортабельном автобусе,</w:t>
        <w:br/>
        <w:t>экскурсии по программе</w:t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Дополнительно оплачивается: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Авиаперелет Хельсинки-Рейкьявик-Хельсинки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br/>
        <w:t>виза, страховка,</w:t>
        <w:br/>
        <w:t>входные билеты в музеи (около 150 евро - см. программу)</w:t>
        <w:br/>
        <w:t xml:space="preserve">Доплата за одноместное размещение 550 евро. 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 программе возможны изменения с сохранением объема и качества предоставляемых услуг.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LibreOffice/5.1.1.3$Windows_X86_64 LibreOffice_project/89f508ef3ecebd2cfb8e1def0f0ba9a803b88a6d</Application>
  <Pages>2</Pages>
  <Words>733</Words>
  <Characters>4881</Characters>
  <CharactersWithSpaces>5624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2016-05-13T12:28:30Z</cp:lastPrinted>
  <dcterms:modified xsi:type="dcterms:W3CDTF">2016-05-13T13:54:24Z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