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8D" w:rsidRPr="00756813" w:rsidRDefault="001A468D" w:rsidP="001A46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468D" w:rsidRPr="001A468D" w:rsidRDefault="001A468D" w:rsidP="001A46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468D">
        <w:rPr>
          <w:rFonts w:ascii="Arial" w:hAnsi="Arial" w:cs="Arial"/>
          <w:b/>
          <w:sz w:val="32"/>
          <w:szCs w:val="32"/>
        </w:rPr>
        <w:t xml:space="preserve">Сверкающие вершины Норвегии </w:t>
      </w:r>
    </w:p>
    <w:p w:rsidR="001A468D" w:rsidRPr="00077722" w:rsidRDefault="001A468D" w:rsidP="001A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авторский тур Василия </w:t>
      </w:r>
      <w:proofErr w:type="spellStart"/>
      <w:r>
        <w:rPr>
          <w:rFonts w:ascii="Arial" w:hAnsi="Arial" w:cs="Arial"/>
          <w:b/>
          <w:sz w:val="24"/>
          <w:szCs w:val="24"/>
        </w:rPr>
        <w:t>Копышенко</w:t>
      </w:r>
      <w:proofErr w:type="spellEnd"/>
    </w:p>
    <w:p w:rsidR="001A468D" w:rsidRDefault="001A468D" w:rsidP="001A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722">
        <w:rPr>
          <w:rFonts w:ascii="Arial" w:hAnsi="Arial" w:cs="Arial"/>
          <w:b/>
          <w:sz w:val="24"/>
          <w:szCs w:val="24"/>
        </w:rPr>
        <w:t xml:space="preserve">09 – 17 июля </w:t>
      </w:r>
      <w:r>
        <w:rPr>
          <w:rFonts w:ascii="Arial" w:hAnsi="Arial" w:cs="Arial"/>
          <w:b/>
          <w:sz w:val="24"/>
          <w:szCs w:val="24"/>
        </w:rPr>
        <w:t>2016</w:t>
      </w:r>
      <w:bookmarkStart w:id="0" w:name="_GoBack"/>
      <w:bookmarkEnd w:id="0"/>
    </w:p>
    <w:p w:rsidR="001A468D" w:rsidRPr="00077722" w:rsidRDefault="001A468D" w:rsidP="001A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 xml:space="preserve">1 день. </w:t>
      </w:r>
      <w:r w:rsidRPr="00A6307F">
        <w:rPr>
          <w:rFonts w:ascii="Arial" w:hAnsi="Arial" w:cs="Arial"/>
          <w:sz w:val="20"/>
          <w:szCs w:val="20"/>
        </w:rPr>
        <w:t xml:space="preserve">550 км. Отправление из Санкт-Петербурга 06.30. Пересечение границы с Финляндией. Переезд по Финляндии в сторону Турку. По дороге посещение </w:t>
      </w:r>
      <w:proofErr w:type="spellStart"/>
      <w:r w:rsidRPr="00A6307F">
        <w:rPr>
          <w:rFonts w:ascii="Arial" w:hAnsi="Arial" w:cs="Arial"/>
          <w:sz w:val="20"/>
          <w:szCs w:val="20"/>
        </w:rPr>
        <w:t>Самматти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– родины собирателя Калевалы </w:t>
      </w:r>
      <w:proofErr w:type="spellStart"/>
      <w:r w:rsidRPr="00A6307F">
        <w:rPr>
          <w:rFonts w:ascii="Arial" w:hAnsi="Arial" w:cs="Arial"/>
          <w:sz w:val="20"/>
          <w:szCs w:val="20"/>
        </w:rPr>
        <w:t>Элиаса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07F">
        <w:rPr>
          <w:rFonts w:ascii="Arial" w:hAnsi="Arial" w:cs="Arial"/>
          <w:sz w:val="20"/>
          <w:szCs w:val="20"/>
        </w:rPr>
        <w:t>Лённрота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, где расположен его дом-музей. Прибытие в Турку. Посадка на паром с размещением в каютах. Переправа в Швецию. Ночь на пароме.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2 день.</w:t>
      </w:r>
      <w:r w:rsidRPr="00A6307F">
        <w:rPr>
          <w:rFonts w:ascii="Arial" w:hAnsi="Arial" w:cs="Arial"/>
          <w:sz w:val="20"/>
          <w:szCs w:val="20"/>
        </w:rPr>
        <w:t xml:space="preserve"> 520 км. Утром прибытие в Стокгольм. Переезд в город </w:t>
      </w:r>
      <w:proofErr w:type="spellStart"/>
      <w:r w:rsidRPr="00A6307F">
        <w:rPr>
          <w:rFonts w:ascii="Arial" w:hAnsi="Arial" w:cs="Arial"/>
          <w:sz w:val="20"/>
          <w:szCs w:val="20"/>
        </w:rPr>
        <w:t>Эребру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Экскурсия по городу и замку, Железной площади, острову Вольных Каменщиков. Переезд в Норвегию. Прибытие в Осло. Ночь в отеле в центре Осло.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3 день.</w:t>
      </w:r>
      <w:r w:rsidRPr="00A6307F">
        <w:rPr>
          <w:rFonts w:ascii="Arial" w:hAnsi="Arial" w:cs="Arial"/>
          <w:sz w:val="20"/>
          <w:szCs w:val="20"/>
        </w:rPr>
        <w:t xml:space="preserve"> 380 км. Пешеходная экскурсия по центру норвежской столицы – Парламент, Королевский дворец, Королевский театр, Кафедральный собор, крепость </w:t>
      </w:r>
      <w:proofErr w:type="spellStart"/>
      <w:r w:rsidRPr="00A6307F">
        <w:rPr>
          <w:rFonts w:ascii="Arial" w:hAnsi="Arial" w:cs="Arial"/>
          <w:sz w:val="20"/>
          <w:szCs w:val="20"/>
        </w:rPr>
        <w:t>Акерсхус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, Оперный театр. Поездка на смотровую площадку </w:t>
      </w:r>
      <w:proofErr w:type="spellStart"/>
      <w:r w:rsidRPr="00A6307F">
        <w:rPr>
          <w:rFonts w:ascii="Arial" w:hAnsi="Arial" w:cs="Arial"/>
          <w:sz w:val="20"/>
          <w:szCs w:val="20"/>
        </w:rPr>
        <w:t>Экебергслетта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, где Э. Мунком была создана картина «Крик». Переезд мимо озера </w:t>
      </w:r>
      <w:proofErr w:type="spellStart"/>
      <w:r w:rsidRPr="00A6307F">
        <w:rPr>
          <w:rFonts w:ascii="Arial" w:hAnsi="Arial" w:cs="Arial"/>
          <w:sz w:val="20"/>
          <w:szCs w:val="20"/>
        </w:rPr>
        <w:t>Мьоса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высоко в Скандинавские горы. Ночь на сказочном </w:t>
      </w:r>
      <w:proofErr w:type="spellStart"/>
      <w:r w:rsidRPr="00A6307F">
        <w:rPr>
          <w:rFonts w:ascii="Arial" w:hAnsi="Arial" w:cs="Arial"/>
          <w:sz w:val="20"/>
          <w:szCs w:val="20"/>
        </w:rPr>
        <w:t>Эльвесетере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6307F">
        <w:rPr>
          <w:rFonts w:ascii="Arial" w:hAnsi="Arial" w:cs="Arial"/>
          <w:sz w:val="20"/>
          <w:szCs w:val="20"/>
        </w:rPr>
        <w:t>Йотунхейме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4 день.</w:t>
      </w:r>
      <w:r w:rsidRPr="00A6307F">
        <w:rPr>
          <w:rFonts w:ascii="Arial" w:hAnsi="Arial" w:cs="Arial"/>
          <w:sz w:val="20"/>
          <w:szCs w:val="20"/>
        </w:rPr>
        <w:t xml:space="preserve"> 360 км. Пешая экскурсия по горам через ледник на высочайшую вершину Скандинавии </w:t>
      </w:r>
      <w:proofErr w:type="spellStart"/>
      <w:r w:rsidRPr="00A6307F">
        <w:rPr>
          <w:rFonts w:ascii="Arial" w:hAnsi="Arial" w:cs="Arial"/>
          <w:sz w:val="20"/>
          <w:szCs w:val="20"/>
        </w:rPr>
        <w:t>Гальхёпинген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с местным проводником (доп. плата около 300 NOK). Переезд мимо берегов </w:t>
      </w:r>
      <w:proofErr w:type="spellStart"/>
      <w:r w:rsidRPr="00A6307F">
        <w:rPr>
          <w:rFonts w:ascii="Arial" w:hAnsi="Arial" w:cs="Arial"/>
          <w:sz w:val="20"/>
          <w:szCs w:val="20"/>
        </w:rPr>
        <w:t>Согне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-фьорда и через </w:t>
      </w:r>
      <w:proofErr w:type="spellStart"/>
      <w:r w:rsidRPr="00A6307F">
        <w:rPr>
          <w:rFonts w:ascii="Arial" w:hAnsi="Arial" w:cs="Arial"/>
          <w:sz w:val="20"/>
          <w:szCs w:val="20"/>
        </w:rPr>
        <w:t>Лэрдальский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туннель в Берген – культурную столицу Норвегии. Вечерняя прогулка по центру города и историческому ганзейскому кварталу. Ночь в отеле в центре Бергена.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5 день.</w:t>
      </w:r>
      <w:r w:rsidRPr="00A6307F">
        <w:rPr>
          <w:rFonts w:ascii="Arial" w:hAnsi="Arial" w:cs="Arial"/>
          <w:sz w:val="20"/>
          <w:szCs w:val="20"/>
        </w:rPr>
        <w:t xml:space="preserve"> 210 км. Продолжение экскурсионной программы в Бергене. Поездка в усадьбу Эдварда Грига </w:t>
      </w:r>
      <w:proofErr w:type="spellStart"/>
      <w:r w:rsidRPr="00A6307F">
        <w:rPr>
          <w:rFonts w:ascii="Arial" w:hAnsi="Arial" w:cs="Arial"/>
          <w:sz w:val="20"/>
          <w:szCs w:val="20"/>
        </w:rPr>
        <w:t>Тролльхауген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Переезд через острова и морские проливы в процветающий город </w:t>
      </w:r>
      <w:proofErr w:type="spellStart"/>
      <w:r w:rsidRPr="00A6307F">
        <w:rPr>
          <w:rFonts w:ascii="Arial" w:hAnsi="Arial" w:cs="Arial"/>
          <w:sz w:val="20"/>
          <w:szCs w:val="20"/>
        </w:rPr>
        <w:t>Ставангер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Вечерняя прогулка по городу. Ночь в отеле в </w:t>
      </w:r>
      <w:proofErr w:type="spellStart"/>
      <w:r w:rsidRPr="00A6307F">
        <w:rPr>
          <w:rFonts w:ascii="Arial" w:hAnsi="Arial" w:cs="Arial"/>
          <w:sz w:val="20"/>
          <w:szCs w:val="20"/>
        </w:rPr>
        <w:t>Ставангере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6 день.</w:t>
      </w:r>
      <w:r w:rsidRPr="00A6307F">
        <w:rPr>
          <w:rFonts w:ascii="Arial" w:hAnsi="Arial" w:cs="Arial"/>
          <w:sz w:val="20"/>
          <w:szCs w:val="20"/>
        </w:rPr>
        <w:t xml:space="preserve"> 290 км. Переправа через </w:t>
      </w:r>
      <w:proofErr w:type="spellStart"/>
      <w:r w:rsidRPr="00A6307F">
        <w:rPr>
          <w:rFonts w:ascii="Arial" w:hAnsi="Arial" w:cs="Arial"/>
          <w:sz w:val="20"/>
          <w:szCs w:val="20"/>
        </w:rPr>
        <w:t>Хёгсфьорд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Восхождение на самую знаменитую вершину Норвегии - скалу </w:t>
      </w:r>
      <w:proofErr w:type="spellStart"/>
      <w:r w:rsidRPr="00A6307F">
        <w:rPr>
          <w:rFonts w:ascii="Arial" w:hAnsi="Arial" w:cs="Arial"/>
          <w:sz w:val="20"/>
          <w:szCs w:val="20"/>
        </w:rPr>
        <w:t>Прейкестулен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(доступно всем, подготовка не требуется). Переезд в </w:t>
      </w:r>
      <w:proofErr w:type="spellStart"/>
      <w:r w:rsidRPr="00A6307F">
        <w:rPr>
          <w:rFonts w:ascii="Arial" w:hAnsi="Arial" w:cs="Arial"/>
          <w:sz w:val="20"/>
          <w:szCs w:val="20"/>
        </w:rPr>
        <w:t>Кристиансанн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По дороге остановка у маяка </w:t>
      </w:r>
      <w:proofErr w:type="spellStart"/>
      <w:r w:rsidRPr="00A6307F">
        <w:rPr>
          <w:rFonts w:ascii="Arial" w:hAnsi="Arial" w:cs="Arial"/>
          <w:sz w:val="20"/>
          <w:szCs w:val="20"/>
        </w:rPr>
        <w:t>Линдеснес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на крайней южной точке Норвегии, омываемой волнами Северного моря. Ночь в отеле в </w:t>
      </w:r>
      <w:proofErr w:type="spellStart"/>
      <w:r w:rsidRPr="00A6307F">
        <w:rPr>
          <w:rFonts w:ascii="Arial" w:hAnsi="Arial" w:cs="Arial"/>
          <w:sz w:val="20"/>
          <w:szCs w:val="20"/>
        </w:rPr>
        <w:t>Кристиансанне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7 день.</w:t>
      </w:r>
      <w:r w:rsidRPr="00A6307F">
        <w:rPr>
          <w:rFonts w:ascii="Arial" w:hAnsi="Arial" w:cs="Arial"/>
          <w:sz w:val="20"/>
          <w:szCs w:val="20"/>
        </w:rPr>
        <w:t xml:space="preserve"> 450 км. Посещение Сказочного Города Кардамон, воплощения добрых сказок норвежского писателя </w:t>
      </w:r>
      <w:proofErr w:type="spellStart"/>
      <w:r w:rsidRPr="00A6307F">
        <w:rPr>
          <w:rFonts w:ascii="Arial" w:hAnsi="Arial" w:cs="Arial"/>
          <w:sz w:val="20"/>
          <w:szCs w:val="20"/>
        </w:rPr>
        <w:t>Турбьёрна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307F">
        <w:rPr>
          <w:rFonts w:ascii="Arial" w:hAnsi="Arial" w:cs="Arial"/>
          <w:sz w:val="20"/>
          <w:szCs w:val="20"/>
        </w:rPr>
        <w:t>Эгнера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Посещение Парка Дикой Природы Норвегии в </w:t>
      </w:r>
      <w:proofErr w:type="spellStart"/>
      <w:r w:rsidRPr="00A6307F">
        <w:rPr>
          <w:rFonts w:ascii="Arial" w:hAnsi="Arial" w:cs="Arial"/>
          <w:sz w:val="20"/>
          <w:szCs w:val="20"/>
        </w:rPr>
        <w:t>Кристиансанне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Поездка вдоль пролива Скагеррак в </w:t>
      </w:r>
      <w:proofErr w:type="spellStart"/>
      <w:r w:rsidRPr="00A6307F">
        <w:rPr>
          <w:rFonts w:ascii="Arial" w:hAnsi="Arial" w:cs="Arial"/>
          <w:sz w:val="20"/>
          <w:szCs w:val="20"/>
        </w:rPr>
        <w:t>Осгордстранн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 к летнему дому художника Эдварда Мунка. Переправа через Осло-фьорд и переезд в Швецию. Ночь в отеле в </w:t>
      </w:r>
      <w:proofErr w:type="spellStart"/>
      <w:r w:rsidRPr="00A6307F">
        <w:rPr>
          <w:rFonts w:ascii="Arial" w:hAnsi="Arial" w:cs="Arial"/>
          <w:sz w:val="20"/>
          <w:szCs w:val="20"/>
        </w:rPr>
        <w:t>Карлстаде</w:t>
      </w:r>
      <w:proofErr w:type="spellEnd"/>
      <w:r w:rsidRPr="00A6307F">
        <w:rPr>
          <w:rFonts w:ascii="Arial" w:hAnsi="Arial" w:cs="Arial"/>
          <w:sz w:val="20"/>
          <w:szCs w:val="20"/>
        </w:rPr>
        <w:t xml:space="preserve">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8 день.</w:t>
      </w:r>
      <w:r w:rsidRPr="00A6307F">
        <w:rPr>
          <w:rFonts w:ascii="Arial" w:hAnsi="Arial" w:cs="Arial"/>
          <w:sz w:val="20"/>
          <w:szCs w:val="20"/>
        </w:rPr>
        <w:t xml:space="preserve"> 310 км. Переезд в Стокгольм. Посещение музея группы «ABBA» или другого музея по Вашему выбору. Свободное время в центре города. Вечером посадка на паром с размещением в каютах. Переправа в Финляндию. Ночь на пароме. </w:t>
      </w:r>
    </w:p>
    <w:p w:rsidR="001A468D" w:rsidRPr="00A6307F" w:rsidRDefault="001A468D" w:rsidP="001A468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55B">
        <w:rPr>
          <w:rFonts w:ascii="Arial" w:hAnsi="Arial" w:cs="Arial"/>
          <w:b/>
          <w:sz w:val="20"/>
          <w:szCs w:val="20"/>
        </w:rPr>
        <w:t>9 день.</w:t>
      </w:r>
      <w:r w:rsidRPr="00A6307F">
        <w:rPr>
          <w:rFonts w:ascii="Arial" w:hAnsi="Arial" w:cs="Arial"/>
          <w:sz w:val="20"/>
          <w:szCs w:val="20"/>
        </w:rPr>
        <w:t xml:space="preserve"> 610 км. Утром прибытие в Турку. Переезд по территории Финляндии с поездкой на старинном музейном поезде либо посещением другого туристического объекта. Пересечение границы с Россией. Вечером возвращение в Санкт-Петербург. </w:t>
      </w:r>
    </w:p>
    <w:p w:rsidR="001A468D" w:rsidRDefault="001A468D" w:rsidP="001A46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5A39" w:rsidRPr="001A468D" w:rsidRDefault="00195A39">
      <w:pPr>
        <w:rPr>
          <w:lang w:val="en-US"/>
        </w:rPr>
      </w:pPr>
    </w:p>
    <w:sectPr w:rsidR="00195A39" w:rsidRPr="001A468D" w:rsidSect="00195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D"/>
    <w:rsid w:val="00195A39"/>
    <w:rsid w:val="001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0A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2015-11-19T07:26:00Z</dcterms:created>
  <dcterms:modified xsi:type="dcterms:W3CDTF">2015-11-19T07:27:00Z</dcterms:modified>
</cp:coreProperties>
</file>