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Fonts w:eastAsia="Calibri" w:eastAsiaTheme="minorHAnsi"/>
          <w:b/>
          <w:bCs/>
          <w:color w:val="FF0000"/>
          <w:sz w:val="36"/>
          <w:szCs w:val="36"/>
          <w:lang w:val="ru-RU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Париж в ожерелье истории</w:t>
      </w:r>
      <w:r>
        <w:rPr>
          <w:rFonts w:eastAsia="Calibri" w:eastAsiaTheme="minorHAnsi"/>
          <w:b/>
          <w:bCs/>
          <w:color w:val="FF0000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>
      <w:pPr>
        <w:pStyle w:val="Style16"/>
        <w:jc w:val="center"/>
        <w:rPr/>
      </w:pPr>
      <w:r>
        <w:rPr>
          <w:rFonts w:eastAsia="Calibri" w:eastAsiaTheme="minorHAnsi"/>
          <w:b/>
          <w:bCs/>
          <w:color w:val="FF000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/>
          <w:bCs/>
          <w:color w:val="FF0000"/>
          <w:sz w:val="28"/>
          <w:szCs w:val="28"/>
          <w:lang w:eastAsia="en-US"/>
        </w:rPr>
        <w:t xml:space="preserve">25 </w:t>
      </w:r>
      <w:r>
        <w:rPr>
          <w:rFonts w:eastAsia="Calibri" w:eastAsiaTheme="minorHAnsi"/>
          <w:b/>
          <w:bCs/>
          <w:color w:val="FF0000"/>
          <w:sz w:val="28"/>
          <w:szCs w:val="28"/>
          <w:lang w:val="ru-RU" w:eastAsia="en-US"/>
        </w:rPr>
        <w:t xml:space="preserve">марта </w:t>
      </w:r>
      <w:r>
        <w:rPr>
          <w:rFonts w:eastAsia="Calibri" w:eastAsiaTheme="minorHAnsi"/>
          <w:b/>
          <w:bCs/>
          <w:color w:val="FF0000"/>
          <w:sz w:val="28"/>
          <w:szCs w:val="28"/>
          <w:lang w:eastAsia="en-US"/>
        </w:rPr>
        <w:t xml:space="preserve">– </w:t>
      </w:r>
      <w:r>
        <w:rPr>
          <w:rFonts w:eastAsia="Calibri" w:eastAsiaTheme="minorHAnsi"/>
          <w:b/>
          <w:bCs/>
          <w:color w:val="FF0000"/>
          <w:sz w:val="28"/>
          <w:szCs w:val="28"/>
          <w:lang w:eastAsia="en-US"/>
        </w:rPr>
        <w:t xml:space="preserve">1 </w:t>
      </w:r>
      <w:r>
        <w:rPr>
          <w:rFonts w:eastAsia="Calibri" w:eastAsiaTheme="minorHAnsi"/>
          <w:b/>
          <w:bCs/>
          <w:color w:val="FF0000"/>
          <w:sz w:val="28"/>
          <w:szCs w:val="28"/>
          <w:lang w:val="ru-RU" w:eastAsia="en-US"/>
        </w:rPr>
        <w:t>апрел</w:t>
      </w:r>
      <w:r>
        <w:rPr>
          <w:rFonts w:eastAsia="Calibri" w:eastAsiaTheme="minorHAnsi"/>
          <w:b/>
          <w:bCs/>
          <w:color w:val="FF0000"/>
          <w:sz w:val="28"/>
          <w:szCs w:val="28"/>
          <w:lang w:eastAsia="en-US"/>
        </w:rPr>
        <w:t>я 201</w:t>
      </w:r>
      <w:r>
        <w:rPr>
          <w:rFonts w:eastAsia="Calibri" w:eastAsiaTheme="minorHAnsi"/>
          <w:b/>
          <w:bCs/>
          <w:color w:val="FF0000"/>
          <w:sz w:val="28"/>
          <w:szCs w:val="28"/>
          <w:lang w:eastAsia="en-US"/>
        </w:rPr>
        <w:t>7</w:t>
      </w:r>
    </w:p>
    <w:p>
      <w:pPr>
        <w:pStyle w:val="Style16"/>
        <w:jc w:val="center"/>
        <w:rPr/>
      </w:pPr>
      <w:r>
        <w:rPr>
          <w:rFonts w:eastAsia="Calibri" w:eastAsiaTheme="minorHAnsi"/>
          <w:b/>
          <w:bCs/>
          <w:color w:val="FF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Авторский тур </w:t>
      </w:r>
      <w:r>
        <w:rPr>
          <w:rFonts w:eastAsia="Calibri" w:eastAsiaTheme="minorHAnsi"/>
          <w:b/>
          <w:bCs/>
          <w:color w:val="FF0000"/>
          <w:sz w:val="28"/>
          <w:szCs w:val="28"/>
          <w:lang w:val="ru-RU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Андрея</w:t>
      </w:r>
      <w:r>
        <w:rPr>
          <w:rFonts w:eastAsia="Calibri" w:eastAsiaTheme="minorHAnsi"/>
          <w:b/>
          <w:bCs/>
          <w:color w:val="FF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>
        <w:rPr>
          <w:rFonts w:eastAsia="Calibri" w:eastAsiaTheme="minorHAnsi"/>
          <w:b/>
          <w:bCs/>
          <w:color w:val="FF0000"/>
          <w:sz w:val="28"/>
          <w:szCs w:val="28"/>
          <w:lang w:val="ru-RU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асильева</w:t>
      </w:r>
      <w:r>
        <w:rPr>
          <w:rFonts w:eastAsia="Calibri" w:eastAsiaTheme="minorHAnsi"/>
          <w:b/>
          <w:bCs/>
          <w:color w:val="FF000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>
      <w:pPr>
        <w:pStyle w:val="Style16"/>
        <w:jc w:val="center"/>
        <w:rPr>
          <w:rFonts w:eastAsia="Calibri" w:eastAsiaTheme="minorHAnsi"/>
          <w:b/>
          <w:b/>
          <w:bCs/>
          <w:color w:val="FF000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/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 день. 25.03, Сб.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Перелёт СПб – Париж (Эр Франс: 15.30 – 17.05). Переезд в отель, размещение.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Свободное время для отдыха или прогулки. Ночь в отеле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 день. 26.03, Вс.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Завтрак. Утром нам предстоит совершить большую экскурсионную прогулка по центральным округам Парижа: Опера Гарнье, Вандомская площадь, Пале-Рояль, Лувр, Сады Тюильри, Площадь Согласия, мост Александра Третьего, Дом Инвалидов…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Днём у Вас будет свободное время для обеда и небольшого отдыха.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 второй половине дня мы отправляемся в увлекательную прогулку по романтическому Монмартру: Великолепный вид на Париж с высоты, грандиозный собор Сакре-Кёр, «площадь художников» Тертр, где появилось на свет знаменитое слово «бистро», дома, кабаре и кабачки богемы… Свободное время. Ночь в отеле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 день. 27.03, Пн.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Завтрак. Поездка в Венсеннский лес с осмотром Венсеннского замка. Это самая большая дошедшая до наших дней французская королевская крепость, а расположенный в западной части внутреннего двора донжон (52 метра) является самым высоким в Европе.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 второй половине дня у нас пешеходная экскурсия «Париж многовековой»: Латинский квартал с Сорбонной, особняк Клюни, остров Сите с собором Нотр-Дам, готическая церковь Сент-Эсташ рядом с бывшим «чревом Парижа», центр Современного искусства имени Жоржа Помпиду, квартал Марэ, площадь Вогезов, площадь Бастилии…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Свободное время. Ночь в отеле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 день. 28.03, Вт.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Завтрак. Поездка в Версаль – самую знаменитую резиденцию Французских королей, «Национальный Монумент №1» по французскому реестру историко-архитектурных памятников. Прогулка по парку. Возможность посещения Дворца.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Возвращение в Париж. Свободное время с возможностью подняться на Эйфелеву башню и/или совершить незабываемую прогулку на кораблике по Сене. Ночь в отеле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 день. 29.03, Ср.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Завтрак. Поездка на целый день в столицу провинции Нормандия - средневековый город Руан, знаменитый своим великолепным Кафедральным собором, воспетым Клодом Моне, многочисленной сохранившейся фахверковой архитектурой, а также тем, что именно здесь провела последние дни своей земной жизни великая героиня Франции Жанна Д’Арк. Экскурсия по городу. Свободное время.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Возвращение в отель. Ночь в отеле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6 день. 30.03, Чт.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Завтрак. Свободный день для посещения музеев и/или самостоятельной прогулки по городу. Ночь в отеле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7 день. 31.03, Пт.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Завтрак. Свободный день или для желающих дополнительная поездка (75 евро, включая билеты на поезд) в прекрасный средневековый городок Шартр с одним из самых знаменитых Французских готических соборов и уютным Старым центром, сохранившим в себе множество различных построек разных времён, начиная с 12 века.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Возвращение в отель. Ночь в отеле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8 день.01.04, Сб.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Завтрак. С утра свободное время. Перелёт Париж – СПб (Эр Франс: 17.05 – 21.15)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Входные билеты в музеи, замки, на Эйфелеву башню и кораблики по Сене - за дополнительную плату* (Лувр - 15 евро; Музей Орсэ - 12 евро; Эйфелева башня – от 7 до 17 евро; Кораблик по Сене – 15 евро; Музей Родена – 10 евро; Музей Дома Инвалидов – 11 евро; музей Опера Гарнье – 10 евро; Версаль (дворец и парк) – 18 евро …)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Последовательность выполнения программы может меняться в зависимости от текущих обстоятельств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Требуется предусмотреть определённые расходы на местный транспорт (конкретная сумма уточняется в фирме при покупке тура)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 Цены на билеты указаны по факту на конец 2016 года. Возможно небольшое подорожание в 2017</w:t>
      </w:r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b/>
          <w:color w:val="002060"/>
          <w:sz w:val="32"/>
          <w:szCs w:val="32"/>
          <w:lang w:eastAsia="en-US"/>
        </w:rPr>
        <w:t>Агентство Путешествий «ЭКЛЕКТИКА</w:t>
      </w:r>
      <w:r>
        <w:rPr>
          <w:rFonts w:eastAsia="Calibri" w:eastAsiaTheme="minorHAnsi"/>
          <w:b/>
          <w:i/>
          <w:color w:val="002060"/>
          <w:sz w:val="28"/>
          <w:szCs w:val="28"/>
          <w:lang w:eastAsia="en-US"/>
        </w:rPr>
        <w:t xml:space="preserve">»     </w:t>
      </w:r>
      <w:hyperlink r:id="rId2"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www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eastAsia="en-US"/>
          </w:rPr>
          <w:t>.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eclectica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eastAsia="en-US"/>
          </w:rPr>
          <w:t>.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ru</w:t>
        </w:r>
      </w:hyperlink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Calibri" w:eastAsiaTheme="minorHAnsi"/>
          <w:color w:val="002060"/>
          <w:sz w:val="28"/>
          <w:szCs w:val="28"/>
          <w:lang w:eastAsia="en-US"/>
        </w:rPr>
        <w:t>Невский пр., д.44, оф. 2 710-46-71, 710-46-77, 579-62-36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lectica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LibreOffice/5.1.1.3$Windows_X86_64 LibreOffice_project/89f508ef3ecebd2cfb8e1def0f0ba9a803b88a6d</Application>
  <Pages>2</Pages>
  <Words>507</Words>
  <Characters>3031</Characters>
  <CharactersWithSpaces>3532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2016-09-23T13:39:21Z</cp:lastPrinted>
  <dcterms:modified xsi:type="dcterms:W3CDTF">2016-09-23T13:41:11Z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