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5" w:type="dxa"/>
        <w:tblInd w:w="-908" w:type="dxa"/>
        <w:tblLayout w:type="fixed"/>
        <w:tblLook w:val="0000" w:firstRow="0" w:lastRow="0" w:firstColumn="0" w:lastColumn="0" w:noHBand="0" w:noVBand="0"/>
      </w:tblPr>
      <w:tblGrid>
        <w:gridCol w:w="3029"/>
        <w:gridCol w:w="7626"/>
      </w:tblGrid>
      <w:tr w:rsidR="00160A5E" w:rsidRPr="00EA10C7" w:rsidTr="00160A5E">
        <w:trPr>
          <w:trHeight w:val="1614"/>
        </w:trPr>
        <w:tc>
          <w:tcPr>
            <w:tcW w:w="3029" w:type="dxa"/>
            <w:shd w:val="clear" w:color="auto" w:fill="auto"/>
          </w:tcPr>
          <w:p w:rsidR="00160A5E" w:rsidRDefault="00160A5E" w:rsidP="00160A5E">
            <w:pPr>
              <w:jc w:val="center"/>
            </w:pPr>
            <w:r>
              <w:rPr>
                <w:rFonts w:ascii="Garamond" w:hAnsi="Garamond" w:cs="Courier New"/>
                <w:noProof/>
                <w:sz w:val="32"/>
                <w:szCs w:val="32"/>
              </w:rPr>
              <w:drawing>
                <wp:inline distT="0" distB="0" distL="0" distR="0" wp14:anchorId="19A66FB0" wp14:editId="21176717">
                  <wp:extent cx="1419225" cy="952500"/>
                  <wp:effectExtent l="0" t="0" r="9525" b="0"/>
                  <wp:docPr id="2" name="Рисунок 2" descr="логотип 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 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952500"/>
                          </a:xfrm>
                          <a:prstGeom prst="rect">
                            <a:avLst/>
                          </a:prstGeom>
                          <a:noFill/>
                          <a:ln>
                            <a:noFill/>
                          </a:ln>
                        </pic:spPr>
                      </pic:pic>
                    </a:graphicData>
                  </a:graphic>
                </wp:inline>
              </w:drawing>
            </w:r>
          </w:p>
        </w:tc>
        <w:tc>
          <w:tcPr>
            <w:tcW w:w="7626" w:type="dxa"/>
            <w:shd w:val="clear" w:color="auto" w:fill="auto"/>
          </w:tcPr>
          <w:p w:rsidR="00160A5E" w:rsidRDefault="00160A5E" w:rsidP="00160A5E">
            <w:pPr>
              <w:jc w:val="center"/>
              <w:rPr>
                <w:rFonts w:ascii="Tahoma" w:hAnsi="Tahoma" w:cs="Tahoma"/>
                <w:b/>
                <w:sz w:val="72"/>
                <w:szCs w:val="72"/>
                <w:u w:val="single"/>
              </w:rPr>
            </w:pPr>
            <w:r>
              <w:rPr>
                <w:rFonts w:ascii="Tahoma" w:hAnsi="Tahoma" w:cs="Tahoma"/>
                <w:b/>
                <w:sz w:val="72"/>
                <w:szCs w:val="72"/>
                <w:u w:val="single"/>
              </w:rPr>
              <w:t>7-10 ИЮЛЯ</w:t>
            </w:r>
          </w:p>
          <w:p w:rsidR="00160A5E" w:rsidRPr="00F1371B" w:rsidRDefault="00160A5E" w:rsidP="00160A5E">
            <w:pPr>
              <w:jc w:val="center"/>
              <w:rPr>
                <w:rFonts w:ascii="Tahoma" w:hAnsi="Tahoma" w:cs="Tahoma"/>
                <w:b/>
                <w:i/>
                <w:sz w:val="40"/>
                <w:szCs w:val="40"/>
                <w:u w:val="single"/>
              </w:rPr>
            </w:pPr>
            <w:r w:rsidRPr="00A60C27">
              <w:rPr>
                <w:rFonts w:ascii="Tahoma" w:hAnsi="Tahoma" w:cs="Tahoma"/>
                <w:b/>
                <w:i/>
                <w:sz w:val="36"/>
                <w:szCs w:val="40"/>
                <w:u w:val="single"/>
              </w:rPr>
              <w:t xml:space="preserve">Авторский тур </w:t>
            </w:r>
            <w:r>
              <w:rPr>
                <w:rFonts w:ascii="Tahoma" w:hAnsi="Tahoma" w:cs="Tahoma"/>
                <w:b/>
                <w:i/>
                <w:sz w:val="36"/>
                <w:szCs w:val="40"/>
                <w:u w:val="single"/>
              </w:rPr>
              <w:t>Елены Царевой!</w:t>
            </w:r>
          </w:p>
          <w:p w:rsidR="00160A5E" w:rsidRPr="00A76AA8" w:rsidRDefault="00160A5E" w:rsidP="00160A5E">
            <w:pPr>
              <w:jc w:val="center"/>
              <w:rPr>
                <w:rFonts w:ascii="Tahoma" w:hAnsi="Tahoma" w:cs="Tahoma"/>
                <w:b/>
                <w:i/>
              </w:rPr>
            </w:pPr>
          </w:p>
          <w:p w:rsidR="00160A5E" w:rsidRPr="00EA10C7" w:rsidRDefault="00160A5E" w:rsidP="00160A5E">
            <w:pPr>
              <w:jc w:val="center"/>
              <w:rPr>
                <w:rFonts w:ascii="Tahoma" w:hAnsi="Tahoma" w:cs="Tahoma"/>
                <w:b/>
                <w:i/>
                <w:sz w:val="32"/>
                <w:szCs w:val="32"/>
              </w:rPr>
            </w:pPr>
          </w:p>
        </w:tc>
      </w:tr>
    </w:tbl>
    <w:p w:rsidR="00160A5E" w:rsidRPr="0089686C" w:rsidRDefault="00160A5E" w:rsidP="00160A5E">
      <w:pPr>
        <w:jc w:val="center"/>
        <w:rPr>
          <w:rFonts w:ascii="Tahoma" w:hAnsi="Tahoma" w:cs="Tahoma"/>
          <w:b/>
          <w:sz w:val="66"/>
          <w:szCs w:val="66"/>
          <w:u w:val="single"/>
        </w:rPr>
      </w:pPr>
      <w:r w:rsidRPr="0089686C">
        <w:rPr>
          <w:rFonts w:ascii="Tahoma" w:hAnsi="Tahoma" w:cs="Tahoma"/>
          <w:b/>
          <w:sz w:val="66"/>
          <w:szCs w:val="66"/>
          <w:u w:val="single"/>
        </w:rPr>
        <w:t>Притяжение Вытегры</w:t>
      </w:r>
    </w:p>
    <w:p w:rsidR="00160A5E" w:rsidRPr="00800FA5" w:rsidRDefault="00160A5E" w:rsidP="00800FA5">
      <w:pPr>
        <w:jc w:val="both"/>
        <w:rPr>
          <w:rFonts w:ascii="Tahoma" w:hAnsi="Tahoma" w:cs="Tahoma"/>
          <w:b/>
          <w:sz w:val="36"/>
          <w:szCs w:val="90"/>
          <w:u w:val="single"/>
        </w:rPr>
      </w:pPr>
    </w:p>
    <w:p w:rsidR="00160A5E" w:rsidRPr="00800FA5" w:rsidRDefault="00160A5E" w:rsidP="00800FA5">
      <w:pPr>
        <w:ind w:left="-567"/>
        <w:jc w:val="both"/>
        <w:rPr>
          <w:rFonts w:ascii="Tahoma" w:hAnsi="Tahoma" w:cs="Tahoma"/>
          <w:b/>
          <w:i/>
          <w:sz w:val="22"/>
          <w:szCs w:val="18"/>
          <w:shd w:val="clear" w:color="auto" w:fill="FFFFFF"/>
        </w:rPr>
      </w:pPr>
      <w:r w:rsidRPr="00800FA5">
        <w:rPr>
          <w:rFonts w:ascii="Tahoma" w:hAnsi="Tahoma" w:cs="Tahoma"/>
          <w:b/>
          <w:i/>
          <w:sz w:val="22"/>
          <w:szCs w:val="18"/>
          <w:shd w:val="clear" w:color="auto" w:fill="FFFFFF"/>
        </w:rPr>
        <w:t xml:space="preserve">Приглашаем в новый тур по Вологодской области в заповедные места нашей древней истории, туда, где осталась настоящая Россия…..на Русский Север в </w:t>
      </w:r>
      <w:proofErr w:type="spellStart"/>
      <w:r w:rsidRPr="00800FA5">
        <w:rPr>
          <w:rFonts w:ascii="Tahoma" w:hAnsi="Tahoma" w:cs="Tahoma"/>
          <w:b/>
          <w:i/>
          <w:sz w:val="22"/>
          <w:szCs w:val="18"/>
          <w:shd w:val="clear" w:color="auto" w:fill="FFFFFF"/>
        </w:rPr>
        <w:t>Вытегорию</w:t>
      </w:r>
      <w:proofErr w:type="spellEnd"/>
      <w:r w:rsidRPr="00800FA5">
        <w:rPr>
          <w:rFonts w:ascii="Tahoma" w:hAnsi="Tahoma" w:cs="Tahoma"/>
          <w:b/>
          <w:i/>
          <w:sz w:val="22"/>
          <w:szCs w:val="18"/>
          <w:shd w:val="clear" w:color="auto" w:fill="FFFFFF"/>
        </w:rPr>
        <w:t xml:space="preserve">, </w:t>
      </w:r>
      <w:proofErr w:type="spellStart"/>
      <w:r w:rsidRPr="00800FA5">
        <w:rPr>
          <w:rFonts w:ascii="Tahoma" w:hAnsi="Tahoma" w:cs="Tahoma"/>
          <w:b/>
          <w:i/>
          <w:sz w:val="22"/>
          <w:szCs w:val="18"/>
          <w:shd w:val="clear" w:color="auto" w:fill="FFFFFF"/>
        </w:rPr>
        <w:t>Белозерье</w:t>
      </w:r>
      <w:proofErr w:type="spellEnd"/>
      <w:r w:rsidRPr="00800FA5">
        <w:rPr>
          <w:rFonts w:ascii="Tahoma" w:hAnsi="Tahoma" w:cs="Tahoma"/>
          <w:b/>
          <w:i/>
          <w:sz w:val="22"/>
          <w:szCs w:val="18"/>
          <w:shd w:val="clear" w:color="auto" w:fill="FFFFFF"/>
        </w:rPr>
        <w:t xml:space="preserve">, в удивительный музей фресок Дионисия, в средневековый город </w:t>
      </w:r>
      <w:proofErr w:type="spellStart"/>
      <w:r w:rsidRPr="00800FA5">
        <w:rPr>
          <w:rFonts w:ascii="Tahoma" w:hAnsi="Tahoma" w:cs="Tahoma"/>
          <w:b/>
          <w:i/>
          <w:sz w:val="22"/>
          <w:szCs w:val="18"/>
          <w:shd w:val="clear" w:color="auto" w:fill="FFFFFF"/>
        </w:rPr>
        <w:t>Кирилло</w:t>
      </w:r>
      <w:proofErr w:type="spellEnd"/>
      <w:r w:rsidR="00680BB8" w:rsidRPr="00800FA5">
        <w:rPr>
          <w:rFonts w:ascii="Tahoma" w:hAnsi="Tahoma" w:cs="Tahoma"/>
          <w:b/>
          <w:i/>
          <w:sz w:val="22"/>
          <w:szCs w:val="18"/>
          <w:shd w:val="clear" w:color="auto" w:fill="FFFFFF"/>
        </w:rPr>
        <w:t xml:space="preserve"> </w:t>
      </w:r>
      <w:r w:rsidRPr="00800FA5">
        <w:rPr>
          <w:rFonts w:ascii="Tahoma" w:hAnsi="Tahoma" w:cs="Tahoma"/>
          <w:b/>
          <w:i/>
          <w:sz w:val="22"/>
          <w:szCs w:val="18"/>
          <w:shd w:val="clear" w:color="auto" w:fill="FFFFFF"/>
        </w:rPr>
        <w:t>- Белозе</w:t>
      </w:r>
      <w:bookmarkStart w:id="0" w:name="_GoBack"/>
      <w:bookmarkEnd w:id="0"/>
      <w:r w:rsidRPr="00800FA5">
        <w:rPr>
          <w:rFonts w:ascii="Tahoma" w:hAnsi="Tahoma" w:cs="Tahoma"/>
          <w:b/>
          <w:i/>
          <w:sz w:val="22"/>
          <w:szCs w:val="18"/>
          <w:shd w:val="clear" w:color="auto" w:fill="FFFFFF"/>
        </w:rPr>
        <w:t xml:space="preserve">рский монастырь, в Горицы на Шексне обитель неугодных жен, а так же в два музея поэтов </w:t>
      </w:r>
      <w:proofErr w:type="spellStart"/>
      <w:r w:rsidRPr="00800FA5">
        <w:rPr>
          <w:rFonts w:ascii="Tahoma" w:hAnsi="Tahoma" w:cs="Tahoma"/>
          <w:b/>
          <w:i/>
          <w:sz w:val="22"/>
          <w:szCs w:val="18"/>
          <w:shd w:val="clear" w:color="auto" w:fill="FFFFFF"/>
        </w:rPr>
        <w:t>Н.Клюева</w:t>
      </w:r>
      <w:proofErr w:type="spellEnd"/>
      <w:r w:rsidRPr="00800FA5">
        <w:rPr>
          <w:rFonts w:ascii="Tahoma" w:hAnsi="Tahoma" w:cs="Tahoma"/>
          <w:b/>
          <w:i/>
          <w:sz w:val="22"/>
          <w:szCs w:val="18"/>
          <w:shd w:val="clear" w:color="auto" w:fill="FFFFFF"/>
        </w:rPr>
        <w:t xml:space="preserve"> и </w:t>
      </w:r>
      <w:proofErr w:type="spellStart"/>
      <w:r w:rsidRPr="00800FA5">
        <w:rPr>
          <w:rFonts w:ascii="Tahoma" w:hAnsi="Tahoma" w:cs="Tahoma"/>
          <w:b/>
          <w:i/>
          <w:sz w:val="22"/>
          <w:szCs w:val="18"/>
          <w:shd w:val="clear" w:color="auto" w:fill="FFFFFF"/>
        </w:rPr>
        <w:t>И.Северянина</w:t>
      </w:r>
      <w:proofErr w:type="spellEnd"/>
      <w:r w:rsidRPr="00800FA5">
        <w:rPr>
          <w:rFonts w:ascii="Tahoma" w:hAnsi="Tahoma" w:cs="Tahoma"/>
          <w:b/>
          <w:i/>
          <w:sz w:val="22"/>
          <w:szCs w:val="18"/>
          <w:shd w:val="clear" w:color="auto" w:fill="FFFFFF"/>
        </w:rPr>
        <w:t>. Гид Елена Царева</w:t>
      </w:r>
    </w:p>
    <w:p w:rsidR="00160A5E" w:rsidRDefault="00160A5E" w:rsidP="00160A5E">
      <w:pPr>
        <w:jc w:val="center"/>
        <w:rPr>
          <w:rFonts w:ascii="Tahoma" w:hAnsi="Tahoma" w:cs="Tahoma"/>
          <w:b/>
          <w:i/>
          <w:szCs w:val="18"/>
          <w:shd w:val="clear" w:color="auto" w:fill="FFFFFF"/>
        </w:rPr>
      </w:pPr>
    </w:p>
    <w:tbl>
      <w:tblPr>
        <w:tblW w:w="10655"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5"/>
      </w:tblGrid>
      <w:tr w:rsidR="00160A5E" w:rsidRPr="002C7FC6" w:rsidTr="00680BB8">
        <w:trPr>
          <w:trHeight w:val="175"/>
        </w:trPr>
        <w:tc>
          <w:tcPr>
            <w:tcW w:w="10655" w:type="dxa"/>
            <w:tcBorders>
              <w:top w:val="nil"/>
              <w:left w:val="nil"/>
              <w:bottom w:val="single" w:sz="4" w:space="0" w:color="auto"/>
              <w:right w:val="nil"/>
            </w:tcBorders>
            <w:shd w:val="clear" w:color="auto" w:fill="auto"/>
          </w:tcPr>
          <w:p w:rsidR="00160A5E" w:rsidRPr="00160A5E" w:rsidRDefault="00160A5E" w:rsidP="00160A5E">
            <w:pPr>
              <w:ind w:right="459"/>
              <w:jc w:val="both"/>
              <w:rPr>
                <w:rFonts w:ascii="Arial" w:hAnsi="Arial" w:cs="Arial"/>
                <w:b/>
                <w:i/>
              </w:rPr>
            </w:pPr>
          </w:p>
        </w:tc>
      </w:tr>
      <w:tr w:rsidR="00160A5E" w:rsidRPr="0064485C" w:rsidTr="00680BB8">
        <w:trPr>
          <w:trHeight w:val="6485"/>
        </w:trPr>
        <w:tc>
          <w:tcPr>
            <w:tcW w:w="10655" w:type="dxa"/>
            <w:tcBorders>
              <w:top w:val="single" w:sz="4" w:space="0" w:color="auto"/>
              <w:left w:val="single" w:sz="4" w:space="0" w:color="auto"/>
              <w:bottom w:val="single" w:sz="4" w:space="0" w:color="auto"/>
              <w:right w:val="single" w:sz="4" w:space="0" w:color="auto"/>
            </w:tcBorders>
            <w:shd w:val="clear" w:color="auto" w:fill="auto"/>
          </w:tcPr>
          <w:p w:rsidR="00160A5E" w:rsidRPr="00160A5E" w:rsidRDefault="00160A5E" w:rsidP="00160A5E">
            <w:pPr>
              <w:jc w:val="both"/>
              <w:rPr>
                <w:b/>
                <w:bCs/>
                <w:bdr w:val="none" w:sz="0" w:space="0" w:color="auto" w:frame="1"/>
                <w:shd w:val="clear" w:color="auto" w:fill="FFFFFF"/>
              </w:rPr>
            </w:pPr>
            <w:r w:rsidRPr="00160A5E">
              <w:rPr>
                <w:b/>
                <w:sz w:val="28"/>
                <w:u w:val="single"/>
              </w:rPr>
              <w:t>1 день</w:t>
            </w:r>
            <w:r w:rsidRPr="00160A5E">
              <w:rPr>
                <w:b/>
                <w:u w:val="single"/>
              </w:rPr>
              <w:t>:</w:t>
            </w:r>
            <w:r w:rsidRPr="006C4ADC">
              <w:rPr>
                <w:b/>
              </w:rPr>
              <w:t xml:space="preserve"> </w:t>
            </w:r>
            <w:r w:rsidRPr="00160A5E">
              <w:rPr>
                <w:b/>
                <w:bCs/>
                <w:bdr w:val="none" w:sz="0" w:space="0" w:color="auto" w:frame="1"/>
                <w:shd w:val="clear" w:color="auto" w:fill="FFFFFF"/>
              </w:rPr>
              <w:t xml:space="preserve">Белозерск и </w:t>
            </w:r>
            <w:proofErr w:type="spellStart"/>
            <w:r w:rsidRPr="00160A5E">
              <w:rPr>
                <w:b/>
                <w:bCs/>
                <w:bdr w:val="none" w:sz="0" w:space="0" w:color="auto" w:frame="1"/>
                <w:shd w:val="clear" w:color="auto" w:fill="FFFFFF"/>
              </w:rPr>
              <w:t>Антониев</w:t>
            </w:r>
            <w:proofErr w:type="gramStart"/>
            <w:r w:rsidRPr="00160A5E">
              <w:rPr>
                <w:b/>
                <w:bCs/>
                <w:bdr w:val="none" w:sz="0" w:space="0" w:color="auto" w:frame="1"/>
                <w:shd w:val="clear" w:color="auto" w:fill="FFFFFF"/>
              </w:rPr>
              <w:t>о</w:t>
            </w:r>
            <w:proofErr w:type="spellEnd"/>
            <w:r w:rsidRPr="00160A5E">
              <w:rPr>
                <w:b/>
                <w:bCs/>
                <w:bdr w:val="none" w:sz="0" w:space="0" w:color="auto" w:frame="1"/>
                <w:shd w:val="clear" w:color="auto" w:fill="FFFFFF"/>
              </w:rPr>
              <w:t>-</w:t>
            </w:r>
            <w:proofErr w:type="gramEnd"/>
            <w:r w:rsidRPr="00160A5E">
              <w:rPr>
                <w:b/>
                <w:bCs/>
                <w:bdr w:val="none" w:sz="0" w:space="0" w:color="auto" w:frame="1"/>
                <w:shd w:val="clear" w:color="auto" w:fill="FFFFFF"/>
              </w:rPr>
              <w:t xml:space="preserve"> </w:t>
            </w:r>
            <w:proofErr w:type="spellStart"/>
            <w:r w:rsidRPr="00160A5E">
              <w:rPr>
                <w:b/>
                <w:bCs/>
                <w:bdr w:val="none" w:sz="0" w:space="0" w:color="auto" w:frame="1"/>
                <w:shd w:val="clear" w:color="auto" w:fill="FFFFFF"/>
              </w:rPr>
              <w:t>Дымский</w:t>
            </w:r>
            <w:proofErr w:type="spellEnd"/>
            <w:r w:rsidRPr="00160A5E">
              <w:rPr>
                <w:b/>
                <w:bCs/>
                <w:bdr w:val="none" w:sz="0" w:space="0" w:color="auto" w:frame="1"/>
                <w:shd w:val="clear" w:color="auto" w:fill="FFFFFF"/>
              </w:rPr>
              <w:t xml:space="preserve"> монастырь со Святым озером.</w:t>
            </w:r>
          </w:p>
          <w:p w:rsidR="00160A5E" w:rsidRPr="00160A5E" w:rsidRDefault="00160A5E" w:rsidP="00160A5E">
            <w:pPr>
              <w:jc w:val="both"/>
              <w:rPr>
                <w:rFonts w:eastAsia="Calibri"/>
                <w:u w:val="single"/>
                <w:lang w:eastAsia="en-US"/>
              </w:rPr>
            </w:pPr>
          </w:p>
          <w:p w:rsidR="00160A5E" w:rsidRPr="00160A5E" w:rsidRDefault="00160A5E" w:rsidP="00160A5E">
            <w:pPr>
              <w:pStyle w:val="a9"/>
              <w:shd w:val="clear" w:color="auto" w:fill="FFFFFF"/>
              <w:spacing w:before="0" w:beforeAutospacing="0" w:after="0" w:afterAutospacing="0"/>
            </w:pPr>
            <w:r w:rsidRPr="00160A5E">
              <w:rPr>
                <w:b/>
                <w:bCs/>
                <w:bdr w:val="none" w:sz="0" w:space="0" w:color="auto" w:frame="1"/>
              </w:rPr>
              <w:t xml:space="preserve">07:00 отправление </w:t>
            </w:r>
            <w:proofErr w:type="gramStart"/>
            <w:r w:rsidRPr="00160A5E">
              <w:rPr>
                <w:b/>
                <w:bCs/>
                <w:bdr w:val="none" w:sz="0" w:space="0" w:color="auto" w:frame="1"/>
              </w:rPr>
              <w:t>Московский</w:t>
            </w:r>
            <w:proofErr w:type="gramEnd"/>
            <w:r w:rsidRPr="00160A5E">
              <w:rPr>
                <w:b/>
                <w:bCs/>
                <w:bdr w:val="none" w:sz="0" w:space="0" w:color="auto" w:frame="1"/>
              </w:rPr>
              <w:t xml:space="preserve"> пр.,189 </w:t>
            </w:r>
            <w:proofErr w:type="spellStart"/>
            <w:r w:rsidRPr="00160A5E">
              <w:rPr>
                <w:b/>
                <w:bCs/>
                <w:bdr w:val="none" w:sz="0" w:space="0" w:color="auto" w:frame="1"/>
              </w:rPr>
              <w:t>ст.м</w:t>
            </w:r>
            <w:proofErr w:type="spellEnd"/>
            <w:r w:rsidRPr="00160A5E">
              <w:rPr>
                <w:b/>
                <w:bCs/>
                <w:bdr w:val="none" w:sz="0" w:space="0" w:color="auto" w:frame="1"/>
              </w:rPr>
              <w:t>. «Московская»</w:t>
            </w:r>
            <w:r w:rsidRPr="00160A5E">
              <w:t>.</w:t>
            </w:r>
          </w:p>
          <w:p w:rsidR="00160A5E" w:rsidRPr="00160A5E" w:rsidRDefault="00160A5E" w:rsidP="00160A5E">
            <w:pPr>
              <w:pStyle w:val="a9"/>
              <w:shd w:val="clear" w:color="auto" w:fill="FFFFFF"/>
              <w:spacing w:before="0" w:beforeAutospacing="0" w:after="270" w:afterAutospacing="0"/>
            </w:pPr>
            <w:r w:rsidRPr="00160A5E">
              <w:t>Наш путь на северо- восток в край Русского Севера, в заповедные места нашей древней истории, туда, где осталась настоящая Россия…..</w:t>
            </w:r>
          </w:p>
          <w:p w:rsidR="00160A5E" w:rsidRPr="00160A5E" w:rsidRDefault="00160A5E" w:rsidP="00160A5E">
            <w:pPr>
              <w:pStyle w:val="a9"/>
              <w:shd w:val="clear" w:color="auto" w:fill="FFFFFF"/>
              <w:spacing w:before="0" w:beforeAutospacing="0" w:after="0" w:afterAutospacing="0"/>
            </w:pPr>
            <w:r w:rsidRPr="00160A5E">
              <w:t xml:space="preserve">По пути на вологодском тракте мы сделаем остановку в одной из древнейших обителей Северной Руси, основанной великим подвижником преподобным Антонием </w:t>
            </w:r>
            <w:proofErr w:type="spellStart"/>
            <w:r w:rsidRPr="00160A5E">
              <w:t>Дымским</w:t>
            </w:r>
            <w:proofErr w:type="spellEnd"/>
            <w:r w:rsidRPr="00160A5E">
              <w:t xml:space="preserve"> в 1243 г.</w:t>
            </w:r>
            <w:r w:rsidRPr="00160A5E">
              <w:rPr>
                <w:b/>
                <w:bCs/>
                <w:bdr w:val="none" w:sz="0" w:space="0" w:color="auto" w:frame="1"/>
              </w:rPr>
              <w:t xml:space="preserve"> Посещение возрождаемого </w:t>
            </w:r>
            <w:proofErr w:type="spellStart"/>
            <w:r w:rsidRPr="00160A5E">
              <w:rPr>
                <w:b/>
                <w:bCs/>
                <w:bdr w:val="none" w:sz="0" w:space="0" w:color="auto" w:frame="1"/>
              </w:rPr>
              <w:t>Антониево</w:t>
            </w:r>
            <w:proofErr w:type="spellEnd"/>
            <w:r w:rsidR="00DB613A">
              <w:rPr>
                <w:b/>
                <w:bCs/>
                <w:bdr w:val="none" w:sz="0" w:space="0" w:color="auto" w:frame="1"/>
              </w:rPr>
              <w:t xml:space="preserve"> –</w:t>
            </w:r>
            <w:r w:rsidRPr="00160A5E">
              <w:rPr>
                <w:b/>
                <w:bCs/>
                <w:bdr w:val="none" w:sz="0" w:space="0" w:color="auto" w:frame="1"/>
              </w:rPr>
              <w:t xml:space="preserve"> </w:t>
            </w:r>
            <w:proofErr w:type="spellStart"/>
            <w:r w:rsidRPr="00160A5E">
              <w:rPr>
                <w:b/>
                <w:bCs/>
                <w:bdr w:val="none" w:sz="0" w:space="0" w:color="auto" w:frame="1"/>
              </w:rPr>
              <w:t>Дымского</w:t>
            </w:r>
            <w:proofErr w:type="spellEnd"/>
            <w:r w:rsidRPr="00160A5E">
              <w:rPr>
                <w:b/>
                <w:bCs/>
                <w:bdr w:val="none" w:sz="0" w:space="0" w:color="auto" w:frame="1"/>
              </w:rPr>
              <w:t xml:space="preserve"> монастыря</w:t>
            </w:r>
            <w:r w:rsidRPr="00160A5E">
              <w:t xml:space="preserve">, прогулка к Святому озеру посреди которого на камне молился </w:t>
            </w:r>
            <w:proofErr w:type="spellStart"/>
            <w:r w:rsidRPr="00160A5E">
              <w:t>св</w:t>
            </w:r>
            <w:proofErr w:type="gramStart"/>
            <w:r w:rsidRPr="00160A5E">
              <w:t>.А</w:t>
            </w:r>
            <w:proofErr w:type="gramEnd"/>
            <w:r w:rsidRPr="00160A5E">
              <w:t>нтоний</w:t>
            </w:r>
            <w:proofErr w:type="spellEnd"/>
            <w:r w:rsidRPr="00160A5E">
              <w:t>.</w:t>
            </w:r>
          </w:p>
          <w:p w:rsidR="00160A5E" w:rsidRPr="00160A5E" w:rsidRDefault="00160A5E" w:rsidP="00160A5E">
            <w:pPr>
              <w:pStyle w:val="a9"/>
              <w:shd w:val="clear" w:color="auto" w:fill="FFFFFF"/>
              <w:spacing w:before="0" w:beforeAutospacing="0" w:after="0" w:afterAutospacing="0"/>
            </w:pPr>
          </w:p>
          <w:p w:rsidR="00160A5E" w:rsidRPr="00442D44" w:rsidRDefault="00160A5E" w:rsidP="00160A5E">
            <w:pPr>
              <w:pStyle w:val="a9"/>
              <w:shd w:val="clear" w:color="auto" w:fill="FFFFFF"/>
              <w:spacing w:before="0" w:beforeAutospacing="0" w:after="0" w:afterAutospacing="0"/>
              <w:rPr>
                <w:b/>
              </w:rPr>
            </w:pPr>
            <w:r w:rsidRPr="00160A5E">
              <w:rPr>
                <w:b/>
                <w:bCs/>
                <w:bdr w:val="none" w:sz="0" w:space="0" w:color="auto" w:frame="1"/>
              </w:rPr>
              <w:t>Обед</w:t>
            </w:r>
            <w:r w:rsidRPr="00160A5E">
              <w:t> </w:t>
            </w:r>
            <w:r w:rsidRPr="00442D44">
              <w:rPr>
                <w:b/>
              </w:rPr>
              <w:t>в кафе г. Пикалево.</w:t>
            </w:r>
          </w:p>
          <w:p w:rsidR="00160A5E" w:rsidRPr="00160A5E" w:rsidRDefault="00160A5E" w:rsidP="00160A5E">
            <w:pPr>
              <w:pStyle w:val="a9"/>
              <w:shd w:val="clear" w:color="auto" w:fill="FFFFFF"/>
              <w:spacing w:before="0" w:beforeAutospacing="0" w:after="0" w:afterAutospacing="0"/>
            </w:pPr>
          </w:p>
          <w:p w:rsidR="00160A5E" w:rsidRPr="00160A5E" w:rsidRDefault="00160A5E" w:rsidP="00160A5E">
            <w:pPr>
              <w:pStyle w:val="a9"/>
              <w:shd w:val="clear" w:color="auto" w:fill="FFFFFF"/>
              <w:spacing w:before="0" w:beforeAutospacing="0" w:after="0" w:afterAutospacing="0"/>
            </w:pPr>
            <w:r w:rsidRPr="00442D44">
              <w:rPr>
                <w:b/>
              </w:rPr>
              <w:t>Переезд</w:t>
            </w:r>
            <w:r w:rsidRPr="00160A5E">
              <w:t xml:space="preserve"> в </w:t>
            </w:r>
            <w:r w:rsidRPr="00160A5E">
              <w:rPr>
                <w:b/>
                <w:bCs/>
                <w:bdr w:val="none" w:sz="0" w:space="0" w:color="auto" w:frame="1"/>
              </w:rPr>
              <w:t>Белозерск</w:t>
            </w:r>
            <w:r w:rsidRPr="00160A5E">
              <w:t>.</w:t>
            </w:r>
          </w:p>
          <w:p w:rsidR="00DB613A" w:rsidRDefault="00160A5E" w:rsidP="00160A5E">
            <w:pPr>
              <w:pStyle w:val="a9"/>
              <w:shd w:val="clear" w:color="auto" w:fill="FFFFFF"/>
              <w:spacing w:before="0" w:beforeAutospacing="0" w:after="0" w:afterAutospacing="0"/>
            </w:pPr>
            <w:r w:rsidRPr="00160A5E">
              <w:rPr>
                <w:b/>
              </w:rPr>
              <w:t xml:space="preserve">Белозерск </w:t>
            </w:r>
            <w:r w:rsidRPr="00160A5E">
              <w:t xml:space="preserve">– один из старейших городов России, упомянутый еще в «Повести временных лет» в 862г. когда здесь «сел» родной брат Рюрика князь </w:t>
            </w:r>
            <w:proofErr w:type="spellStart"/>
            <w:r w:rsidRPr="00160A5E">
              <w:t>Синеус</w:t>
            </w:r>
            <w:proofErr w:type="spellEnd"/>
            <w:r w:rsidRPr="00160A5E">
              <w:t xml:space="preserve">. Хотя историки до сих пор теряются в догадках, сколько городу лет… Ладога, Новгород и Изборск – вот эти города стоят в историческом ряду с Белозерском. В древности здесь жили племя весь и славяне, пришедшие из Новгорода. За свою историю город несколько раз менял местоположение, но всегда был на берегу великого Белого озера. Мы прогуляемся в ходе экскурсии по валам Белозерского кремля, посетим саму крепость со </w:t>
            </w:r>
            <w:proofErr w:type="spellStart"/>
            <w:r w:rsidRPr="00160A5E">
              <w:t>Спасо</w:t>
            </w:r>
            <w:proofErr w:type="spellEnd"/>
            <w:r w:rsidRPr="00160A5E">
              <w:t>–Преображенским собором XVII века, побываем в Историческом музее города, где познакомимся с историей Белозерского края с древнейших времен до ХХ века, пройдем по улицам города с сохранившими свой облик домиками и древними храмами.</w:t>
            </w:r>
          </w:p>
          <w:p w:rsidR="00DB613A" w:rsidRDefault="00160A5E" w:rsidP="00160A5E">
            <w:pPr>
              <w:pStyle w:val="a9"/>
              <w:shd w:val="clear" w:color="auto" w:fill="FFFFFF"/>
              <w:spacing w:before="0" w:beforeAutospacing="0" w:after="0" w:afterAutospacing="0"/>
            </w:pPr>
            <w:r w:rsidRPr="00160A5E">
              <w:t> </w:t>
            </w:r>
          </w:p>
          <w:p w:rsidR="00160A5E" w:rsidRDefault="00160A5E" w:rsidP="00160A5E">
            <w:pPr>
              <w:pStyle w:val="a9"/>
              <w:shd w:val="clear" w:color="auto" w:fill="FFFFFF"/>
              <w:spacing w:before="0" w:beforeAutospacing="0" w:after="0" w:afterAutospacing="0"/>
              <w:rPr>
                <w:b/>
                <w:bCs/>
                <w:bdr w:val="none" w:sz="0" w:space="0" w:color="auto" w:frame="1"/>
              </w:rPr>
            </w:pPr>
            <w:r w:rsidRPr="00160A5E">
              <w:rPr>
                <w:b/>
                <w:bCs/>
                <w:bdr w:val="none" w:sz="0" w:space="0" w:color="auto" w:frame="1"/>
              </w:rPr>
              <w:t>Ужин.</w:t>
            </w:r>
          </w:p>
          <w:p w:rsidR="00680BB8" w:rsidRPr="00160A5E" w:rsidRDefault="00680BB8" w:rsidP="00160A5E">
            <w:pPr>
              <w:pStyle w:val="a9"/>
              <w:shd w:val="clear" w:color="auto" w:fill="FFFFFF"/>
              <w:spacing w:before="0" w:beforeAutospacing="0" w:after="0" w:afterAutospacing="0"/>
            </w:pPr>
          </w:p>
          <w:p w:rsidR="00160A5E" w:rsidRPr="00680BB8" w:rsidRDefault="00160A5E" w:rsidP="00160A5E">
            <w:pPr>
              <w:pStyle w:val="a9"/>
              <w:shd w:val="clear" w:color="auto" w:fill="FFFFFF"/>
              <w:spacing w:before="0" w:beforeAutospacing="0" w:after="270" w:afterAutospacing="0"/>
              <w:rPr>
                <w:b/>
              </w:rPr>
            </w:pPr>
            <w:r w:rsidRPr="00680BB8">
              <w:rPr>
                <w:b/>
              </w:rPr>
              <w:t>Размещение в гостинице.</w:t>
            </w:r>
          </w:p>
        </w:tc>
      </w:tr>
      <w:tr w:rsidR="00160A5E" w:rsidRPr="0064485C" w:rsidTr="00680BB8">
        <w:trPr>
          <w:trHeight w:val="7313"/>
        </w:trPr>
        <w:tc>
          <w:tcPr>
            <w:tcW w:w="10655" w:type="dxa"/>
            <w:tcBorders>
              <w:top w:val="single" w:sz="4" w:space="0" w:color="auto"/>
              <w:left w:val="single" w:sz="4" w:space="0" w:color="auto"/>
              <w:bottom w:val="single" w:sz="4" w:space="0" w:color="auto"/>
              <w:right w:val="single" w:sz="4" w:space="0" w:color="auto"/>
            </w:tcBorders>
            <w:shd w:val="clear" w:color="auto" w:fill="auto"/>
          </w:tcPr>
          <w:p w:rsidR="00160A5E" w:rsidRPr="00680BB8" w:rsidRDefault="00160A5E" w:rsidP="00160A5E">
            <w:pPr>
              <w:rPr>
                <w:b/>
                <w:bCs/>
                <w:bdr w:val="none" w:sz="0" w:space="0" w:color="auto" w:frame="1"/>
                <w:shd w:val="clear" w:color="auto" w:fill="FFFFFF"/>
              </w:rPr>
            </w:pPr>
            <w:r w:rsidRPr="00680BB8">
              <w:rPr>
                <w:b/>
                <w:sz w:val="28"/>
                <w:u w:val="single"/>
              </w:rPr>
              <w:lastRenderedPageBreak/>
              <w:t>2 день</w:t>
            </w:r>
            <w:r w:rsidRPr="00680BB8">
              <w:rPr>
                <w:b/>
              </w:rPr>
              <w:t xml:space="preserve">: </w:t>
            </w:r>
            <w:r w:rsidRPr="00680BB8">
              <w:rPr>
                <w:b/>
                <w:bCs/>
                <w:bdr w:val="none" w:sz="0" w:space="0" w:color="auto" w:frame="1"/>
                <w:shd w:val="clear" w:color="auto" w:fill="FFFFFF"/>
              </w:rPr>
              <w:t xml:space="preserve">Вытегра и деревянное чудо </w:t>
            </w:r>
            <w:proofErr w:type="spellStart"/>
            <w:r w:rsidRPr="00680BB8">
              <w:rPr>
                <w:b/>
                <w:bCs/>
                <w:bdr w:val="none" w:sz="0" w:space="0" w:color="auto" w:frame="1"/>
                <w:shd w:val="clear" w:color="auto" w:fill="FFFFFF"/>
              </w:rPr>
              <w:t>Вытегорского</w:t>
            </w:r>
            <w:proofErr w:type="spellEnd"/>
            <w:r w:rsidRPr="00680BB8">
              <w:rPr>
                <w:b/>
                <w:bCs/>
                <w:bdr w:val="none" w:sz="0" w:space="0" w:color="auto" w:frame="1"/>
                <w:shd w:val="clear" w:color="auto" w:fill="FFFFFF"/>
              </w:rPr>
              <w:t xml:space="preserve"> района.</w:t>
            </w:r>
          </w:p>
          <w:p w:rsidR="00680BB8" w:rsidRPr="00680BB8" w:rsidRDefault="00680BB8" w:rsidP="00160A5E">
            <w:pPr>
              <w:rPr>
                <w:rFonts w:eastAsia="Calibri"/>
                <w:u w:val="single"/>
                <w:lang w:eastAsia="en-US"/>
              </w:rPr>
            </w:pPr>
          </w:p>
          <w:p w:rsidR="00160A5E" w:rsidRPr="00680BB8" w:rsidRDefault="00160A5E" w:rsidP="00160A5E">
            <w:pPr>
              <w:pStyle w:val="a9"/>
              <w:shd w:val="clear" w:color="auto" w:fill="FFFFFF"/>
              <w:spacing w:before="0" w:beforeAutospacing="0" w:after="0" w:afterAutospacing="0" w:line="270" w:lineRule="atLeast"/>
              <w:rPr>
                <w:b/>
                <w:bCs/>
                <w:bdr w:val="none" w:sz="0" w:space="0" w:color="auto" w:frame="1"/>
              </w:rPr>
            </w:pPr>
            <w:r w:rsidRPr="00680BB8">
              <w:rPr>
                <w:b/>
                <w:bCs/>
                <w:bdr w:val="none" w:sz="0" w:space="0" w:color="auto" w:frame="1"/>
              </w:rPr>
              <w:t>Завтрак.</w:t>
            </w:r>
          </w:p>
          <w:p w:rsidR="00680BB8" w:rsidRPr="00680BB8" w:rsidRDefault="00680BB8" w:rsidP="00160A5E">
            <w:pPr>
              <w:pStyle w:val="a9"/>
              <w:shd w:val="clear" w:color="auto" w:fill="FFFFFF"/>
              <w:spacing w:before="0" w:beforeAutospacing="0" w:after="0" w:afterAutospacing="0" w:line="270" w:lineRule="atLeast"/>
            </w:pPr>
          </w:p>
          <w:p w:rsidR="00160A5E" w:rsidRPr="00680BB8" w:rsidRDefault="00160A5E" w:rsidP="00160A5E">
            <w:pPr>
              <w:pStyle w:val="a9"/>
              <w:shd w:val="clear" w:color="auto" w:fill="FFFFFF"/>
              <w:spacing w:before="0" w:beforeAutospacing="0" w:after="270" w:afterAutospacing="0" w:line="270" w:lineRule="atLeast"/>
            </w:pPr>
            <w:r w:rsidRPr="00680BB8">
              <w:t xml:space="preserve">Переезд в </w:t>
            </w:r>
            <w:proofErr w:type="spellStart"/>
            <w:r w:rsidRPr="00680BB8">
              <w:rPr>
                <w:b/>
              </w:rPr>
              <w:t>Вытегорский</w:t>
            </w:r>
            <w:proofErr w:type="spellEnd"/>
            <w:r w:rsidRPr="00680BB8">
              <w:rPr>
                <w:b/>
              </w:rPr>
              <w:t xml:space="preserve"> район</w:t>
            </w:r>
            <w:r w:rsidRPr="00680BB8">
              <w:t xml:space="preserve">, с остановкой в пути. </w:t>
            </w:r>
            <w:proofErr w:type="spellStart"/>
            <w:r w:rsidRPr="00680BB8">
              <w:rPr>
                <w:b/>
              </w:rPr>
              <w:t>Вытегорская</w:t>
            </w:r>
            <w:proofErr w:type="spellEnd"/>
            <w:r w:rsidRPr="00680BB8">
              <w:rPr>
                <w:b/>
              </w:rPr>
              <w:t xml:space="preserve"> земля</w:t>
            </w:r>
            <w:r w:rsidRPr="00680BB8">
              <w:t xml:space="preserve"> - это уникальная природа и история древнего края с самобытной культурой, с сохранившимся деревянным храмом середины XVII века. Здесь оставили свой след Петр I и Екатерина II, здесь шли великие стройки XIX</w:t>
            </w:r>
            <w:r w:rsidR="006C4ADC">
              <w:t xml:space="preserve"> </w:t>
            </w:r>
            <w:r w:rsidRPr="00680BB8">
              <w:t>века, ознаменовавшиеся появлением Мариинской и Волго-Балтийской водной системы и их каналов, здесь родился и жил известный поэт Серебряного века Николай Клюев.</w:t>
            </w:r>
          </w:p>
          <w:p w:rsidR="00160A5E" w:rsidRPr="00680BB8" w:rsidRDefault="00160A5E" w:rsidP="00160A5E">
            <w:pPr>
              <w:pStyle w:val="a9"/>
              <w:shd w:val="clear" w:color="auto" w:fill="FFFFFF"/>
              <w:spacing w:before="0" w:beforeAutospacing="0" w:after="270" w:afterAutospacing="0" w:line="270" w:lineRule="atLeast"/>
            </w:pPr>
            <w:r w:rsidRPr="00680BB8">
              <w:t xml:space="preserve">Одна из жемчужин района - </w:t>
            </w:r>
            <w:r w:rsidRPr="00680BB8">
              <w:rPr>
                <w:b/>
              </w:rPr>
              <w:t xml:space="preserve">Ильинская деревянная церковь </w:t>
            </w:r>
            <w:proofErr w:type="spellStart"/>
            <w:r w:rsidRPr="00680BB8">
              <w:rPr>
                <w:b/>
              </w:rPr>
              <w:t>Саминского</w:t>
            </w:r>
            <w:proofErr w:type="spellEnd"/>
            <w:r w:rsidRPr="00680BB8">
              <w:rPr>
                <w:b/>
              </w:rPr>
              <w:t xml:space="preserve"> погоста</w:t>
            </w:r>
            <w:r w:rsidRPr="00680BB8">
              <w:t xml:space="preserve">. В середине XVII века ансамбль состоял из известного на Русском Севере тройника с двумя храмами и колокольней, но время безжалостно к деревянным постройкам и чудо что сохранился этот храм. Мы побываем в этом историческом месте на древнем </w:t>
            </w:r>
            <w:r w:rsidRPr="00680BB8">
              <w:rPr>
                <w:b/>
              </w:rPr>
              <w:t>Архангельском тракте</w:t>
            </w:r>
            <w:r w:rsidRPr="00680BB8">
              <w:t>.</w:t>
            </w:r>
          </w:p>
          <w:p w:rsidR="00160A5E" w:rsidRPr="00442D44" w:rsidRDefault="00160A5E" w:rsidP="00160A5E">
            <w:pPr>
              <w:pStyle w:val="a9"/>
              <w:shd w:val="clear" w:color="auto" w:fill="FFFFFF"/>
              <w:spacing w:before="0" w:beforeAutospacing="0" w:after="0" w:afterAutospacing="0" w:line="270" w:lineRule="atLeast"/>
              <w:rPr>
                <w:b/>
              </w:rPr>
            </w:pPr>
            <w:r w:rsidRPr="00442D44">
              <w:rPr>
                <w:b/>
              </w:rPr>
              <w:t>Переезд в г. Вытегру, </w:t>
            </w:r>
            <w:r w:rsidRPr="00442D44">
              <w:rPr>
                <w:b/>
                <w:bCs/>
                <w:bdr w:val="none" w:sz="0" w:space="0" w:color="auto" w:frame="1"/>
              </w:rPr>
              <w:t>обед </w:t>
            </w:r>
            <w:r w:rsidRPr="00442D44">
              <w:rPr>
                <w:b/>
              </w:rPr>
              <w:t>в кафе.</w:t>
            </w:r>
          </w:p>
          <w:p w:rsidR="00680BB8" w:rsidRPr="00680BB8" w:rsidRDefault="00680BB8" w:rsidP="00160A5E">
            <w:pPr>
              <w:pStyle w:val="a9"/>
              <w:shd w:val="clear" w:color="auto" w:fill="FFFFFF"/>
              <w:spacing w:before="0" w:beforeAutospacing="0" w:after="0" w:afterAutospacing="0" w:line="270" w:lineRule="atLeast"/>
            </w:pPr>
          </w:p>
          <w:p w:rsidR="00160A5E" w:rsidRDefault="00160A5E" w:rsidP="00160A5E">
            <w:pPr>
              <w:pStyle w:val="a9"/>
              <w:shd w:val="clear" w:color="auto" w:fill="FFFFFF"/>
              <w:spacing w:before="0" w:beforeAutospacing="0" w:after="0" w:afterAutospacing="0" w:line="270" w:lineRule="atLeast"/>
            </w:pPr>
            <w:r w:rsidRPr="00680BB8">
              <w:rPr>
                <w:b/>
                <w:bCs/>
                <w:bdr w:val="none" w:sz="0" w:space="0" w:color="auto" w:frame="1"/>
              </w:rPr>
              <w:t>На обзорной пешеходной экскурсии по Вытегре</w:t>
            </w:r>
            <w:r w:rsidRPr="00680BB8">
              <w:t xml:space="preserve"> мы познакомимся с историей малого города России, сыгравшего заметную роль в истории страны. Увидим шлюзы и каналы, возведенный к 100-летию города в 1873 году храм Сретения Господня и Исаакиевскую часовню, посетим дендропарк им. </w:t>
            </w:r>
            <w:proofErr w:type="spellStart"/>
            <w:r w:rsidRPr="00680BB8">
              <w:t>Н.Клюева</w:t>
            </w:r>
            <w:proofErr w:type="spellEnd"/>
            <w:r w:rsidRPr="00680BB8">
              <w:t xml:space="preserve"> с памятником поэту, увидим и настоящую подводную лодку, которая несла боевую службу в составе эскадры Северного флота в городе Полярном.</w:t>
            </w:r>
          </w:p>
          <w:p w:rsidR="00680BB8" w:rsidRPr="00680BB8" w:rsidRDefault="00680BB8" w:rsidP="00160A5E">
            <w:pPr>
              <w:pStyle w:val="a9"/>
              <w:shd w:val="clear" w:color="auto" w:fill="FFFFFF"/>
              <w:spacing w:before="0" w:beforeAutospacing="0" w:after="0" w:afterAutospacing="0" w:line="270" w:lineRule="atLeast"/>
            </w:pPr>
          </w:p>
          <w:p w:rsidR="00160A5E" w:rsidRDefault="00160A5E" w:rsidP="00160A5E">
            <w:pPr>
              <w:pStyle w:val="a9"/>
              <w:shd w:val="clear" w:color="auto" w:fill="FFFFFF"/>
              <w:spacing w:before="0" w:beforeAutospacing="0" w:after="0" w:afterAutospacing="0" w:line="270" w:lineRule="atLeast"/>
            </w:pPr>
            <w:r w:rsidRPr="00680BB8">
              <w:t>В </w:t>
            </w:r>
            <w:proofErr w:type="spellStart"/>
            <w:r w:rsidRPr="00680BB8">
              <w:rPr>
                <w:b/>
                <w:bCs/>
                <w:bdr w:val="none" w:sz="0" w:space="0" w:color="auto" w:frame="1"/>
              </w:rPr>
              <w:t>Вытегорском</w:t>
            </w:r>
            <w:proofErr w:type="spellEnd"/>
            <w:r w:rsidRPr="00680BB8">
              <w:rPr>
                <w:b/>
                <w:bCs/>
                <w:bdr w:val="none" w:sz="0" w:space="0" w:color="auto" w:frame="1"/>
              </w:rPr>
              <w:t xml:space="preserve"> краеведческом музее</w:t>
            </w:r>
            <w:r w:rsidRPr="00680BB8">
              <w:t xml:space="preserve"> на основе редких археологических находок, экспозиции о природных богатствах края, подлинных предметов материальной культуры - икон, старопечатных и рукописных книг, украшений, картин, предметов народной культуры перед нами предстанет многоликая история </w:t>
            </w:r>
            <w:proofErr w:type="spellStart"/>
            <w:r w:rsidRPr="00680BB8">
              <w:t>Вытегории</w:t>
            </w:r>
            <w:proofErr w:type="spellEnd"/>
            <w:r w:rsidRPr="00680BB8">
              <w:t>. А в Музее Николая Клюева мы познакомимся с жизнью и творчеством поэта, известного как друга и учителя Сергея Есенина, но между тем его собственное творческое наследие является одной из вершин Серебряного века русской литературы. Он был одним из первых, кто представил публике традиционную крестьянскую культуру во всем ее богатстве. Редкие прижизненные сборники стихов, фотографии, документы, личные вещи поэта являются основой экспозиции поэта</w:t>
            </w:r>
            <w:r w:rsidR="006C4ADC">
              <w:t xml:space="preserve"> </w:t>
            </w:r>
            <w:r w:rsidRPr="00680BB8">
              <w:t xml:space="preserve">- уроженца </w:t>
            </w:r>
            <w:proofErr w:type="spellStart"/>
            <w:r w:rsidRPr="00680BB8">
              <w:t>Вытегорского</w:t>
            </w:r>
            <w:proofErr w:type="spellEnd"/>
            <w:r w:rsidRPr="00680BB8">
              <w:t xml:space="preserve"> уезда.</w:t>
            </w:r>
          </w:p>
          <w:p w:rsidR="00680BB8" w:rsidRPr="00680BB8" w:rsidRDefault="00680BB8" w:rsidP="00160A5E">
            <w:pPr>
              <w:pStyle w:val="a9"/>
              <w:shd w:val="clear" w:color="auto" w:fill="FFFFFF"/>
              <w:spacing w:before="0" w:beforeAutospacing="0" w:after="0" w:afterAutospacing="0" w:line="270" w:lineRule="atLeast"/>
            </w:pPr>
          </w:p>
          <w:p w:rsidR="00160A5E" w:rsidRDefault="00160A5E" w:rsidP="00160A5E">
            <w:pPr>
              <w:pStyle w:val="a9"/>
              <w:shd w:val="clear" w:color="auto" w:fill="FFFFFF"/>
              <w:spacing w:before="0" w:beforeAutospacing="0" w:after="0" w:afterAutospacing="0" w:line="270" w:lineRule="atLeast"/>
            </w:pPr>
            <w:r w:rsidRPr="00680BB8">
              <w:rPr>
                <w:b/>
                <w:bCs/>
                <w:bdr w:val="none" w:sz="0" w:space="0" w:color="auto" w:frame="1"/>
              </w:rPr>
              <w:t>Ужин</w:t>
            </w:r>
            <w:r w:rsidRPr="00680BB8">
              <w:t> </w:t>
            </w:r>
            <w:r w:rsidRPr="00442D44">
              <w:rPr>
                <w:b/>
              </w:rPr>
              <w:t>в кафе.</w:t>
            </w:r>
          </w:p>
          <w:p w:rsidR="00680BB8" w:rsidRPr="00680BB8" w:rsidRDefault="00680BB8" w:rsidP="00160A5E">
            <w:pPr>
              <w:pStyle w:val="a9"/>
              <w:shd w:val="clear" w:color="auto" w:fill="FFFFFF"/>
              <w:spacing w:before="0" w:beforeAutospacing="0" w:after="0" w:afterAutospacing="0" w:line="270" w:lineRule="atLeast"/>
            </w:pPr>
          </w:p>
          <w:p w:rsidR="00160A5E" w:rsidRPr="00680BB8" w:rsidRDefault="00160A5E" w:rsidP="00160A5E">
            <w:pPr>
              <w:pStyle w:val="a9"/>
              <w:shd w:val="clear" w:color="auto" w:fill="FFFFFF"/>
              <w:spacing w:before="0" w:beforeAutospacing="0" w:after="270" w:afterAutospacing="0" w:line="270" w:lineRule="atLeast"/>
              <w:rPr>
                <w:b/>
                <w:color w:val="555555"/>
              </w:rPr>
            </w:pPr>
            <w:r w:rsidRPr="00680BB8">
              <w:rPr>
                <w:b/>
              </w:rPr>
              <w:t>Размещение в гостинице, свободное время</w:t>
            </w:r>
            <w:r w:rsidRPr="00680BB8">
              <w:rPr>
                <w:b/>
                <w:color w:val="555555"/>
              </w:rPr>
              <w:t>.</w:t>
            </w:r>
          </w:p>
        </w:tc>
      </w:tr>
      <w:tr w:rsidR="00160A5E" w:rsidRPr="0064485C" w:rsidTr="00680BB8">
        <w:trPr>
          <w:trHeight w:val="1905"/>
        </w:trPr>
        <w:tc>
          <w:tcPr>
            <w:tcW w:w="10655" w:type="dxa"/>
            <w:tcBorders>
              <w:top w:val="single" w:sz="4" w:space="0" w:color="auto"/>
              <w:left w:val="single" w:sz="4" w:space="0" w:color="auto"/>
              <w:bottom w:val="single" w:sz="4" w:space="0" w:color="auto"/>
              <w:right w:val="single" w:sz="4" w:space="0" w:color="auto"/>
            </w:tcBorders>
            <w:shd w:val="clear" w:color="auto" w:fill="auto"/>
          </w:tcPr>
          <w:p w:rsidR="00160A5E" w:rsidRPr="00680BB8" w:rsidRDefault="006C4ADC" w:rsidP="00160A5E">
            <w:pPr>
              <w:pStyle w:val="a9"/>
              <w:shd w:val="clear" w:color="auto" w:fill="FFFFFF"/>
              <w:spacing w:before="0" w:beforeAutospacing="0" w:after="270" w:afterAutospacing="0" w:line="270" w:lineRule="atLeast"/>
              <w:rPr>
                <w:b/>
                <w:u w:val="single"/>
              </w:rPr>
            </w:pPr>
            <w:r>
              <w:rPr>
                <w:b/>
                <w:sz w:val="28"/>
                <w:u w:val="single"/>
              </w:rPr>
              <w:t>3 д</w:t>
            </w:r>
            <w:r w:rsidR="00160A5E" w:rsidRPr="00160A5E">
              <w:rPr>
                <w:b/>
                <w:sz w:val="28"/>
                <w:u w:val="single"/>
              </w:rPr>
              <w:t>ень</w:t>
            </w:r>
            <w:r w:rsidR="00160A5E" w:rsidRPr="00680BB8">
              <w:rPr>
                <w:b/>
                <w:sz w:val="28"/>
                <w:u w:val="single"/>
              </w:rPr>
              <w:t>:</w:t>
            </w:r>
            <w:r w:rsidR="00160A5E" w:rsidRPr="006C4ADC">
              <w:rPr>
                <w:b/>
                <w:sz w:val="28"/>
              </w:rPr>
              <w:t xml:space="preserve"> </w:t>
            </w:r>
            <w:proofErr w:type="gramStart"/>
            <w:r w:rsidR="00160A5E" w:rsidRPr="00680BB8">
              <w:rPr>
                <w:b/>
                <w:bCs/>
                <w:bdr w:val="none" w:sz="0" w:space="0" w:color="auto" w:frame="1"/>
                <w:shd w:val="clear" w:color="auto" w:fill="FFFFFF"/>
              </w:rPr>
              <w:t>Ферапонтово</w:t>
            </w:r>
            <w:proofErr w:type="gramEnd"/>
            <w:r w:rsidR="00160A5E" w:rsidRPr="00680BB8">
              <w:rPr>
                <w:b/>
                <w:bCs/>
                <w:bdr w:val="none" w:sz="0" w:space="0" w:color="auto" w:frame="1"/>
                <w:shd w:val="clear" w:color="auto" w:fill="FFFFFF"/>
              </w:rPr>
              <w:t xml:space="preserve">, музей фресок Дионисия, </w:t>
            </w:r>
            <w:proofErr w:type="spellStart"/>
            <w:r w:rsidR="00160A5E" w:rsidRPr="00680BB8">
              <w:rPr>
                <w:b/>
                <w:bCs/>
                <w:bdr w:val="none" w:sz="0" w:space="0" w:color="auto" w:frame="1"/>
                <w:shd w:val="clear" w:color="auto" w:fill="FFFFFF"/>
              </w:rPr>
              <w:t>Кирилло</w:t>
            </w:r>
            <w:proofErr w:type="spellEnd"/>
            <w:r>
              <w:rPr>
                <w:b/>
                <w:bCs/>
                <w:bdr w:val="none" w:sz="0" w:space="0" w:color="auto" w:frame="1"/>
                <w:shd w:val="clear" w:color="auto" w:fill="FFFFFF"/>
              </w:rPr>
              <w:t xml:space="preserve"> </w:t>
            </w:r>
            <w:r w:rsidR="00160A5E" w:rsidRPr="00680BB8">
              <w:rPr>
                <w:b/>
                <w:bCs/>
                <w:bdr w:val="none" w:sz="0" w:space="0" w:color="auto" w:frame="1"/>
                <w:shd w:val="clear" w:color="auto" w:fill="FFFFFF"/>
              </w:rPr>
              <w:t>- Белозерский музей-заповедник и Горицы.</w:t>
            </w:r>
            <w:r w:rsidR="00160A5E" w:rsidRPr="00680BB8">
              <w:rPr>
                <w:shd w:val="clear" w:color="auto" w:fill="FFFFFF"/>
              </w:rPr>
              <w:t> </w:t>
            </w:r>
          </w:p>
          <w:p w:rsidR="00160A5E" w:rsidRPr="00442D44" w:rsidRDefault="00160A5E" w:rsidP="00160A5E">
            <w:pPr>
              <w:pStyle w:val="a9"/>
              <w:shd w:val="clear" w:color="auto" w:fill="FFFFFF"/>
              <w:spacing w:before="0" w:beforeAutospacing="0" w:after="0" w:afterAutospacing="0" w:line="270" w:lineRule="atLeast"/>
              <w:rPr>
                <w:b/>
              </w:rPr>
            </w:pPr>
            <w:r w:rsidRPr="00442D44">
              <w:rPr>
                <w:b/>
                <w:bCs/>
                <w:bdr w:val="none" w:sz="0" w:space="0" w:color="auto" w:frame="1"/>
              </w:rPr>
              <w:t>Завтрак</w:t>
            </w:r>
            <w:r w:rsidRPr="00442D44">
              <w:rPr>
                <w:b/>
              </w:rPr>
              <w:t xml:space="preserve"> в ресторане гостиницы. Переезд в </w:t>
            </w:r>
            <w:proofErr w:type="gramStart"/>
            <w:r w:rsidRPr="00442D44">
              <w:rPr>
                <w:b/>
              </w:rPr>
              <w:t>Ферапонтово</w:t>
            </w:r>
            <w:proofErr w:type="gramEnd"/>
            <w:r w:rsidRPr="00442D44">
              <w:rPr>
                <w:b/>
              </w:rPr>
              <w:t>.</w:t>
            </w:r>
          </w:p>
          <w:p w:rsidR="00680BB8" w:rsidRPr="00442D44" w:rsidRDefault="00680BB8" w:rsidP="00160A5E">
            <w:pPr>
              <w:pStyle w:val="a9"/>
              <w:shd w:val="clear" w:color="auto" w:fill="FFFFFF"/>
              <w:spacing w:before="0" w:beforeAutospacing="0" w:after="0" w:afterAutospacing="0" w:line="270" w:lineRule="atLeast"/>
              <w:rPr>
                <w:b/>
              </w:rPr>
            </w:pPr>
          </w:p>
          <w:p w:rsidR="00160A5E" w:rsidRPr="00680BB8" w:rsidRDefault="00160A5E" w:rsidP="00160A5E">
            <w:pPr>
              <w:pStyle w:val="a9"/>
              <w:shd w:val="clear" w:color="auto" w:fill="FFFFFF"/>
              <w:spacing w:before="0" w:beforeAutospacing="0" w:after="0" w:afterAutospacing="0" w:line="270" w:lineRule="atLeast"/>
              <w:rPr>
                <w:b/>
              </w:rPr>
            </w:pPr>
            <w:r w:rsidRPr="00680BB8">
              <w:t>В живописной местности на холме между двух озер расположен </w:t>
            </w:r>
            <w:r w:rsidRPr="00680BB8">
              <w:rPr>
                <w:b/>
                <w:bCs/>
                <w:bdr w:val="none" w:sz="0" w:space="0" w:color="auto" w:frame="1"/>
              </w:rPr>
              <w:t>Ферапонтов монастырь</w:t>
            </w:r>
            <w:r w:rsidRPr="00680BB8">
              <w:t xml:space="preserve">, основанный монахом </w:t>
            </w:r>
            <w:proofErr w:type="spellStart"/>
            <w:r w:rsidRPr="00680BB8">
              <w:t>Ферапонтом</w:t>
            </w:r>
            <w:proofErr w:type="spellEnd"/>
            <w:r w:rsidRPr="00680BB8">
              <w:t xml:space="preserve"> который пришел в Вологодские земли вместе с Кириллом в 1397г, но уже через год он покинул его и основал свой монастырь в 20 км. Роль монастыря для Русского Севера подчеркнуто было редким в то время каменным строительством храма посвященного Рождеству Богородицы, где сохранился уникальный ансамбль фресок, выполненных выдающимся древнерусским иконописцем </w:t>
            </w:r>
            <w:proofErr w:type="spellStart"/>
            <w:r w:rsidRPr="00680BB8">
              <w:t>Дионисием</w:t>
            </w:r>
            <w:proofErr w:type="spellEnd"/>
            <w:r w:rsidRPr="00680BB8">
              <w:t xml:space="preserve">. В 1502г. Дионисий вместе со своими сыновьями Владимиром и Феодосием расписали собор. История монастыря связана и с опальным патриархом Никоном и упразднением монастыря в конце XVIII века и открытием вновь благодаря матушке </w:t>
            </w:r>
            <w:r w:rsidRPr="00680BB8">
              <w:lastRenderedPageBreak/>
              <w:t xml:space="preserve">Таисии Леушинской. Нас ждет обзорная экскурсия по ансамблю монастыря и тематическая </w:t>
            </w:r>
            <w:r w:rsidRPr="00680BB8">
              <w:rPr>
                <w:b/>
              </w:rPr>
              <w:t>экскурсия по Музею фресок Дионисия в Рождественском соборе.</w:t>
            </w:r>
          </w:p>
          <w:p w:rsidR="00680BB8" w:rsidRDefault="00160A5E" w:rsidP="00160A5E">
            <w:pPr>
              <w:pStyle w:val="a9"/>
              <w:shd w:val="clear" w:color="auto" w:fill="FFFFFF"/>
              <w:spacing w:before="0" w:beforeAutospacing="0" w:after="0" w:afterAutospacing="0" w:line="270" w:lineRule="atLeast"/>
            </w:pPr>
            <w:r w:rsidRPr="00680BB8">
              <w:t xml:space="preserve">Свободное время на территории монастыря (желающие могут искупаться в Ферапонтовом озере). </w:t>
            </w:r>
          </w:p>
          <w:p w:rsidR="00680BB8" w:rsidRDefault="00680BB8" w:rsidP="00160A5E">
            <w:pPr>
              <w:pStyle w:val="a9"/>
              <w:shd w:val="clear" w:color="auto" w:fill="FFFFFF"/>
              <w:spacing w:before="0" w:beforeAutospacing="0" w:after="0" w:afterAutospacing="0" w:line="270" w:lineRule="atLeast"/>
            </w:pPr>
          </w:p>
          <w:p w:rsidR="00160A5E" w:rsidRDefault="00160A5E" w:rsidP="00160A5E">
            <w:pPr>
              <w:pStyle w:val="a9"/>
              <w:shd w:val="clear" w:color="auto" w:fill="FFFFFF"/>
              <w:spacing w:before="0" w:beforeAutospacing="0" w:after="0" w:afterAutospacing="0" w:line="270" w:lineRule="atLeast"/>
              <w:rPr>
                <w:b/>
                <w:bCs/>
                <w:bdr w:val="none" w:sz="0" w:space="0" w:color="auto" w:frame="1"/>
              </w:rPr>
            </w:pPr>
            <w:r w:rsidRPr="00442D44">
              <w:rPr>
                <w:b/>
              </w:rPr>
              <w:t>Переезд в г. Кириллов</w:t>
            </w:r>
            <w:r w:rsidRPr="00680BB8">
              <w:t>, </w:t>
            </w:r>
            <w:r w:rsidRPr="00680BB8">
              <w:rPr>
                <w:b/>
                <w:bCs/>
                <w:bdr w:val="none" w:sz="0" w:space="0" w:color="auto" w:frame="1"/>
              </w:rPr>
              <w:t>обед.</w:t>
            </w:r>
          </w:p>
          <w:p w:rsidR="00680BB8" w:rsidRPr="00680BB8" w:rsidRDefault="00680BB8" w:rsidP="00160A5E">
            <w:pPr>
              <w:pStyle w:val="a9"/>
              <w:shd w:val="clear" w:color="auto" w:fill="FFFFFF"/>
              <w:spacing w:before="0" w:beforeAutospacing="0" w:after="0" w:afterAutospacing="0" w:line="270" w:lineRule="atLeast"/>
            </w:pPr>
          </w:p>
          <w:p w:rsidR="00160A5E" w:rsidRPr="00680BB8" w:rsidRDefault="00160A5E" w:rsidP="00160A5E">
            <w:pPr>
              <w:pStyle w:val="a9"/>
              <w:shd w:val="clear" w:color="auto" w:fill="FFFFFF"/>
              <w:spacing w:before="0" w:beforeAutospacing="0" w:after="0" w:afterAutospacing="0" w:line="270" w:lineRule="atLeast"/>
            </w:pPr>
            <w:r w:rsidRPr="00680BB8">
              <w:rPr>
                <w:b/>
                <w:bCs/>
                <w:bdr w:val="none" w:sz="0" w:space="0" w:color="auto" w:frame="1"/>
              </w:rPr>
              <w:t>Кирилло-Белозерский музей-заповедник. </w:t>
            </w:r>
            <w:r w:rsidRPr="00680BB8">
              <w:t xml:space="preserve">Обзорная экскурсия по территории. Архитектурный ансамбль монастыря принадлежит к наиболее значительным творениям русской художественной культуры. На берегу красивейшего Сиверского озера раскинулся целый средневековый город: 11 каменных церквей </w:t>
            </w:r>
            <w:proofErr w:type="gramStart"/>
            <w:r w:rsidRPr="00680BB8">
              <w:t>Х</w:t>
            </w:r>
            <w:proofErr w:type="gramEnd"/>
            <w:r w:rsidRPr="00680BB8">
              <w:t>V-ХVIII вв. и многочисленные хозяйственные постройки в окружении стен и башен "Великой Государевой крепости". Монастырь щедр</w:t>
            </w:r>
            <w:r w:rsidR="006C4ADC">
              <w:t>о одаривали московские государи</w:t>
            </w:r>
            <w:r w:rsidRPr="00680BB8">
              <w:t>, бояре и князья. В 1528г. здесь Великий князь Василий III и его супруга Елена Глинская молились о даровании наследника. Также в монастырь приезжал Петр I. Музей</w:t>
            </w:r>
            <w:r w:rsidR="006C4ADC">
              <w:t xml:space="preserve"> </w:t>
            </w:r>
            <w:r w:rsidRPr="00680BB8">
              <w:t>- заповедник, располагающийся на территории монастыря, славится уникальными коллекциями древнерусской живописи, декоративн</w:t>
            </w:r>
            <w:proofErr w:type="gramStart"/>
            <w:r w:rsidRPr="00680BB8">
              <w:t>о-</w:t>
            </w:r>
            <w:proofErr w:type="gramEnd"/>
            <w:r w:rsidRPr="00680BB8">
              <w:t xml:space="preserve"> прикладного народного искусства, археологии, рукописных книг. Экскурсии по главной исторической экспозиции монастыря в трапезной палате и в </w:t>
            </w:r>
            <w:proofErr w:type="spellStart"/>
            <w:r w:rsidRPr="00680BB8">
              <w:t>архимандричьи</w:t>
            </w:r>
            <w:proofErr w:type="spellEnd"/>
            <w:r w:rsidRPr="00680BB8">
              <w:t xml:space="preserve"> кельи (экспозиция «Древнерусское искусство XV- XVII </w:t>
            </w:r>
            <w:proofErr w:type="spellStart"/>
            <w:proofErr w:type="gramStart"/>
            <w:r w:rsidRPr="00680BB8">
              <w:t>вв</w:t>
            </w:r>
            <w:proofErr w:type="spellEnd"/>
            <w:proofErr w:type="gramEnd"/>
            <w:r w:rsidRPr="00680BB8">
              <w:t>»).</w:t>
            </w:r>
          </w:p>
          <w:p w:rsidR="00160A5E" w:rsidRPr="00680BB8" w:rsidRDefault="00160A5E" w:rsidP="00160A5E">
            <w:pPr>
              <w:pStyle w:val="a9"/>
              <w:shd w:val="clear" w:color="auto" w:fill="FFFFFF"/>
              <w:spacing w:before="0" w:beforeAutospacing="0" w:after="270" w:afterAutospacing="0" w:line="270" w:lineRule="atLeast"/>
            </w:pPr>
            <w:r w:rsidRPr="00680BB8">
              <w:t>Свободное время на территории монастыря для посещения других экспозиций музея</w:t>
            </w:r>
            <w:r w:rsidR="006C4ADC">
              <w:t xml:space="preserve"> </w:t>
            </w:r>
            <w:r w:rsidRPr="00680BB8">
              <w:t xml:space="preserve">- заповедника </w:t>
            </w:r>
            <w:r w:rsidRPr="00680BB8">
              <w:rPr>
                <w:b/>
              </w:rPr>
              <w:t xml:space="preserve">(за </w:t>
            </w:r>
            <w:proofErr w:type="spellStart"/>
            <w:r w:rsidRPr="00680BB8">
              <w:rPr>
                <w:b/>
              </w:rPr>
              <w:t>доп</w:t>
            </w:r>
            <w:proofErr w:type="gramStart"/>
            <w:r w:rsidRPr="00680BB8">
              <w:rPr>
                <w:b/>
              </w:rPr>
              <w:t>.п</w:t>
            </w:r>
            <w:proofErr w:type="gramEnd"/>
            <w:r w:rsidRPr="00680BB8">
              <w:rPr>
                <w:b/>
              </w:rPr>
              <w:t>лату</w:t>
            </w:r>
            <w:proofErr w:type="spellEnd"/>
            <w:r w:rsidRPr="00680BB8">
              <w:rPr>
                <w:b/>
              </w:rPr>
              <w:t>).</w:t>
            </w:r>
          </w:p>
          <w:p w:rsidR="00160A5E" w:rsidRDefault="00160A5E" w:rsidP="00160A5E">
            <w:pPr>
              <w:pStyle w:val="a9"/>
              <w:shd w:val="clear" w:color="auto" w:fill="FFFFFF"/>
              <w:spacing w:before="0" w:beforeAutospacing="0" w:after="0" w:afterAutospacing="0" w:line="270" w:lineRule="atLeast"/>
            </w:pPr>
            <w:r w:rsidRPr="00680BB8">
              <w:t>Заезд в </w:t>
            </w:r>
            <w:proofErr w:type="spellStart"/>
            <w:r w:rsidRPr="00680BB8">
              <w:rPr>
                <w:b/>
                <w:bCs/>
                <w:bdr w:val="none" w:sz="0" w:space="0" w:color="auto" w:frame="1"/>
              </w:rPr>
              <w:t>Горицкий</w:t>
            </w:r>
            <w:proofErr w:type="spellEnd"/>
            <w:r w:rsidRPr="00680BB8">
              <w:rPr>
                <w:b/>
                <w:bCs/>
                <w:bdr w:val="none" w:sz="0" w:space="0" w:color="auto" w:frame="1"/>
              </w:rPr>
              <w:t xml:space="preserve"> монастырь </w:t>
            </w:r>
            <w:r w:rsidRPr="00680BB8">
              <w:t xml:space="preserve">на реке Шексне - единственный действующий женский монастырь на территории Вологодской области! Основанный в 1544г княгиней Ефросиньей Старицкой, вдовой Андрея Старицкого, родного дяди Ивана IV Грозного, монастырь стал местом ссылки многих представительниц знатных родов </w:t>
            </w:r>
            <w:r w:rsidR="00EC76CC">
              <w:t>–</w:t>
            </w:r>
            <w:r w:rsidRPr="00680BB8">
              <w:t xml:space="preserve"> Дарьи </w:t>
            </w:r>
            <w:proofErr w:type="spellStart"/>
            <w:r w:rsidRPr="00680BB8">
              <w:t>Колтовской</w:t>
            </w:r>
            <w:proofErr w:type="spellEnd"/>
            <w:r w:rsidR="006C4ADC">
              <w:t xml:space="preserve"> </w:t>
            </w:r>
            <w:r w:rsidRPr="00680BB8">
              <w:t>- четвертой жены Ивана Васильевича, Марии Нагой</w:t>
            </w:r>
            <w:r w:rsidR="006C4ADC">
              <w:t xml:space="preserve"> </w:t>
            </w:r>
            <w:r w:rsidRPr="00680BB8">
              <w:t>- седьмой его жены после убийства царевича Дмитрия, Ксении Годуново</w:t>
            </w:r>
            <w:proofErr w:type="gramStart"/>
            <w:r w:rsidRPr="00680BB8">
              <w:t>й-</w:t>
            </w:r>
            <w:proofErr w:type="gramEnd"/>
            <w:r w:rsidRPr="00680BB8">
              <w:t xml:space="preserve"> дочери царя Бориса Годунова сосланной сюда Лжедмитрием I и других знатных узниц.</w:t>
            </w:r>
          </w:p>
          <w:p w:rsidR="00680BB8" w:rsidRPr="00680BB8" w:rsidRDefault="00680BB8" w:rsidP="00160A5E">
            <w:pPr>
              <w:pStyle w:val="a9"/>
              <w:shd w:val="clear" w:color="auto" w:fill="FFFFFF"/>
              <w:spacing w:before="0" w:beforeAutospacing="0" w:after="0" w:afterAutospacing="0" w:line="270" w:lineRule="atLeast"/>
            </w:pPr>
          </w:p>
          <w:p w:rsidR="00160A5E" w:rsidRPr="00442D44" w:rsidRDefault="00160A5E" w:rsidP="00680BB8">
            <w:pPr>
              <w:pStyle w:val="a9"/>
              <w:shd w:val="clear" w:color="auto" w:fill="FFFFFF"/>
              <w:spacing w:before="0" w:beforeAutospacing="0" w:after="0" w:afterAutospacing="0" w:line="270" w:lineRule="atLeast"/>
              <w:rPr>
                <w:b/>
              </w:rPr>
            </w:pPr>
            <w:r w:rsidRPr="00442D44">
              <w:rPr>
                <w:b/>
              </w:rPr>
              <w:t>Размещение в гостинице,</w:t>
            </w:r>
            <w:r w:rsidRPr="00442D44">
              <w:rPr>
                <w:b/>
                <w:bCs/>
                <w:bdr w:val="none" w:sz="0" w:space="0" w:color="auto" w:frame="1"/>
              </w:rPr>
              <w:t> ужин</w:t>
            </w:r>
            <w:r w:rsidR="00680BB8" w:rsidRPr="00442D44">
              <w:rPr>
                <w:b/>
              </w:rPr>
              <w:t>.</w:t>
            </w:r>
          </w:p>
        </w:tc>
      </w:tr>
      <w:tr w:rsidR="00160A5E" w:rsidRPr="0064485C" w:rsidTr="00680BB8">
        <w:trPr>
          <w:trHeight w:val="4097"/>
        </w:trPr>
        <w:tc>
          <w:tcPr>
            <w:tcW w:w="10655" w:type="dxa"/>
            <w:tcBorders>
              <w:top w:val="single" w:sz="4" w:space="0" w:color="auto"/>
              <w:left w:val="single" w:sz="4" w:space="0" w:color="auto"/>
              <w:bottom w:val="single" w:sz="4" w:space="0" w:color="auto"/>
              <w:right w:val="single" w:sz="4" w:space="0" w:color="auto"/>
            </w:tcBorders>
            <w:shd w:val="clear" w:color="auto" w:fill="auto"/>
          </w:tcPr>
          <w:p w:rsidR="00160A5E" w:rsidRPr="00680BB8" w:rsidRDefault="006C4ADC" w:rsidP="00160A5E">
            <w:pPr>
              <w:pStyle w:val="a9"/>
              <w:shd w:val="clear" w:color="auto" w:fill="FFFFFF"/>
              <w:spacing w:before="0" w:after="270" w:line="270" w:lineRule="atLeast"/>
              <w:rPr>
                <w:b/>
                <w:bCs/>
                <w:bdr w:val="none" w:sz="0" w:space="0" w:color="auto" w:frame="1"/>
                <w:shd w:val="clear" w:color="auto" w:fill="FFFFFF"/>
              </w:rPr>
            </w:pPr>
            <w:r>
              <w:rPr>
                <w:b/>
                <w:sz w:val="28"/>
                <w:u w:val="single"/>
              </w:rPr>
              <w:lastRenderedPageBreak/>
              <w:t>4 д</w:t>
            </w:r>
            <w:r w:rsidR="00160A5E" w:rsidRPr="00160A5E">
              <w:rPr>
                <w:b/>
                <w:sz w:val="28"/>
                <w:u w:val="single"/>
              </w:rPr>
              <w:t>ень:</w:t>
            </w:r>
            <w:r w:rsidR="00160A5E" w:rsidRPr="006C4ADC">
              <w:rPr>
                <w:b/>
                <w:sz w:val="28"/>
              </w:rPr>
              <w:t xml:space="preserve"> </w:t>
            </w:r>
            <w:r w:rsidR="00160A5E" w:rsidRPr="00680BB8">
              <w:rPr>
                <w:b/>
                <w:bCs/>
                <w:bdr w:val="none" w:sz="0" w:space="0" w:color="auto" w:frame="1"/>
                <w:shd w:val="clear" w:color="auto" w:fill="FFFFFF"/>
              </w:rPr>
              <w:t>Река Суда и усадьба Лотаревых – музей поэта Игоря Северянина</w:t>
            </w:r>
          </w:p>
          <w:p w:rsidR="00160A5E" w:rsidRDefault="00160A5E" w:rsidP="00160A5E">
            <w:pPr>
              <w:pStyle w:val="a9"/>
              <w:shd w:val="clear" w:color="auto" w:fill="FFFFFF"/>
              <w:spacing w:before="0" w:beforeAutospacing="0" w:after="0" w:afterAutospacing="0" w:line="270" w:lineRule="atLeast"/>
              <w:rPr>
                <w:b/>
                <w:bCs/>
                <w:bdr w:val="none" w:sz="0" w:space="0" w:color="auto" w:frame="1"/>
              </w:rPr>
            </w:pPr>
            <w:r w:rsidRPr="00680BB8">
              <w:rPr>
                <w:b/>
                <w:bCs/>
                <w:bdr w:val="none" w:sz="0" w:space="0" w:color="auto" w:frame="1"/>
              </w:rPr>
              <w:t>Завтрак.</w:t>
            </w:r>
          </w:p>
          <w:p w:rsidR="00680BB8" w:rsidRPr="00680BB8" w:rsidRDefault="00680BB8" w:rsidP="00160A5E">
            <w:pPr>
              <w:pStyle w:val="a9"/>
              <w:shd w:val="clear" w:color="auto" w:fill="FFFFFF"/>
              <w:spacing w:before="0" w:beforeAutospacing="0" w:after="0" w:afterAutospacing="0" w:line="270" w:lineRule="atLeast"/>
            </w:pPr>
          </w:p>
          <w:p w:rsidR="00160A5E" w:rsidRDefault="00160A5E" w:rsidP="00160A5E">
            <w:pPr>
              <w:pStyle w:val="a9"/>
              <w:shd w:val="clear" w:color="auto" w:fill="FFFFFF"/>
              <w:spacing w:before="0" w:beforeAutospacing="0" w:after="0" w:afterAutospacing="0" w:line="270" w:lineRule="atLeast"/>
            </w:pPr>
            <w:r w:rsidRPr="00680BB8">
              <w:t xml:space="preserve">Прогулка </w:t>
            </w:r>
            <w:proofErr w:type="gramStart"/>
            <w:r w:rsidRPr="00680BB8">
              <w:t>по живописной лесной дорожке вдоль реки Суды в единственный в России </w:t>
            </w:r>
            <w:r w:rsidRPr="00680BB8">
              <w:rPr>
                <w:b/>
                <w:bCs/>
                <w:bdr w:val="none" w:sz="0" w:space="0" w:color="auto" w:frame="1"/>
              </w:rPr>
              <w:t>Музей поэта Игоря Северянина</w:t>
            </w:r>
            <w:r w:rsidRPr="00680BB8">
              <w:t> в бывшей усадьбе</w:t>
            </w:r>
            <w:proofErr w:type="gramEnd"/>
            <w:r w:rsidRPr="00680BB8">
              <w:t xml:space="preserve"> его дяди </w:t>
            </w:r>
            <w:proofErr w:type="spellStart"/>
            <w:r w:rsidRPr="00680BB8">
              <w:t>М.П.Лотарева</w:t>
            </w:r>
            <w:proofErr w:type="spellEnd"/>
            <w:r w:rsidRPr="00680BB8">
              <w:t xml:space="preserve">. «Король поэтов» Игорь Северянин (Игорь Васильевич Лотарев) родился в Петербурге, а умер в Таллинне. Ни в северной столице, ни в Эстонии нет мемориального музея поэта. Как ни парадоксально, единственный персональный </w:t>
            </w:r>
            <w:proofErr w:type="spellStart"/>
            <w:r w:rsidRPr="00680BB8">
              <w:t>северянинский</w:t>
            </w:r>
            <w:proofErr w:type="spellEnd"/>
            <w:r w:rsidRPr="00680BB8">
              <w:t xml:space="preserve"> музей находится в провинции в деревне Владимировка. Сам псевдоним поэта Северянин (при жизни он писался так Игорь-Северянин) указывает на его близость русскому Северу. Север в биографии И.В. Лотарева – это не только Петербург, но и череповецкая земля. </w:t>
            </w:r>
          </w:p>
          <w:p w:rsidR="00680BB8" w:rsidRPr="00680BB8" w:rsidRDefault="00680BB8" w:rsidP="00160A5E">
            <w:pPr>
              <w:pStyle w:val="a9"/>
              <w:shd w:val="clear" w:color="auto" w:fill="FFFFFF"/>
              <w:spacing w:before="0" w:beforeAutospacing="0" w:after="0" w:afterAutospacing="0" w:line="270" w:lineRule="atLeast"/>
            </w:pPr>
          </w:p>
          <w:p w:rsidR="00160A5E" w:rsidRPr="00442D44" w:rsidRDefault="00160A5E" w:rsidP="00160A5E">
            <w:pPr>
              <w:pStyle w:val="a9"/>
              <w:shd w:val="clear" w:color="auto" w:fill="FFFFFF"/>
              <w:spacing w:before="0" w:beforeAutospacing="0" w:after="0" w:afterAutospacing="0" w:line="270" w:lineRule="atLeast"/>
              <w:rPr>
                <w:b/>
              </w:rPr>
            </w:pPr>
            <w:r w:rsidRPr="00442D44">
              <w:rPr>
                <w:b/>
              </w:rPr>
              <w:t>Остановка на </w:t>
            </w:r>
            <w:r w:rsidRPr="00442D44">
              <w:rPr>
                <w:b/>
                <w:bCs/>
                <w:bdr w:val="none" w:sz="0" w:space="0" w:color="auto" w:frame="1"/>
              </w:rPr>
              <w:t>обед</w:t>
            </w:r>
            <w:r w:rsidRPr="00442D44">
              <w:rPr>
                <w:b/>
              </w:rPr>
              <w:t> в Тихвине.</w:t>
            </w:r>
          </w:p>
          <w:p w:rsidR="00680BB8" w:rsidRPr="00680BB8" w:rsidRDefault="00680BB8" w:rsidP="00160A5E">
            <w:pPr>
              <w:pStyle w:val="a9"/>
              <w:shd w:val="clear" w:color="auto" w:fill="FFFFFF"/>
              <w:spacing w:before="0" w:beforeAutospacing="0" w:after="0" w:afterAutospacing="0" w:line="270" w:lineRule="atLeast"/>
            </w:pPr>
          </w:p>
          <w:p w:rsidR="00442D44" w:rsidRPr="00680BB8" w:rsidRDefault="00160A5E" w:rsidP="00160A5E">
            <w:pPr>
              <w:pStyle w:val="a9"/>
              <w:shd w:val="clear" w:color="auto" w:fill="FFFFFF"/>
              <w:spacing w:before="0" w:beforeAutospacing="0" w:after="270" w:afterAutospacing="0" w:line="270" w:lineRule="atLeast"/>
            </w:pPr>
            <w:r w:rsidRPr="00680BB8">
              <w:t xml:space="preserve">Немного свободного времени в центре Тихвина на главной площади у </w:t>
            </w:r>
            <w:proofErr w:type="spellStart"/>
            <w:proofErr w:type="gramStart"/>
            <w:r w:rsidRPr="00680BB8">
              <w:t>Спасо</w:t>
            </w:r>
            <w:proofErr w:type="spellEnd"/>
            <w:r w:rsidR="006C4ADC">
              <w:t xml:space="preserve"> –</w:t>
            </w:r>
            <w:r w:rsidRPr="00680BB8">
              <w:t xml:space="preserve"> Преображенского</w:t>
            </w:r>
            <w:proofErr w:type="gramEnd"/>
            <w:r w:rsidRPr="00680BB8">
              <w:t xml:space="preserve"> собора откуда через парк Таборы живописной дорожкой можно пройти в Тихвинский Успенский монастырь.</w:t>
            </w:r>
          </w:p>
          <w:p w:rsidR="00160A5E" w:rsidRPr="00442D44" w:rsidRDefault="00160A5E" w:rsidP="00442D44">
            <w:pPr>
              <w:pStyle w:val="a9"/>
              <w:shd w:val="clear" w:color="auto" w:fill="FFFFFF"/>
              <w:spacing w:before="0" w:beforeAutospacing="0" w:after="270" w:afterAutospacing="0" w:line="270" w:lineRule="atLeast"/>
              <w:rPr>
                <w:b/>
              </w:rPr>
            </w:pPr>
            <w:r w:rsidRPr="00680BB8">
              <w:rPr>
                <w:b/>
              </w:rPr>
              <w:t>21.00 ориентировочное время возвращения в</w:t>
            </w:r>
            <w:proofErr w:type="gramStart"/>
            <w:r w:rsidRPr="00680BB8">
              <w:rPr>
                <w:b/>
              </w:rPr>
              <w:t xml:space="preserve"> С</w:t>
            </w:r>
            <w:proofErr w:type="gramEnd"/>
            <w:r w:rsidRPr="00680BB8">
              <w:rPr>
                <w:b/>
              </w:rPr>
              <w:t>анкт</w:t>
            </w:r>
            <w:r w:rsidR="006C4ADC">
              <w:rPr>
                <w:b/>
              </w:rPr>
              <w:t xml:space="preserve"> </w:t>
            </w:r>
            <w:r w:rsidRPr="00680BB8">
              <w:rPr>
                <w:b/>
              </w:rPr>
              <w:t>- Пете</w:t>
            </w:r>
            <w:r w:rsidR="00442D44">
              <w:rPr>
                <w:b/>
              </w:rPr>
              <w:t>рбург, ст. м Московская.</w:t>
            </w:r>
          </w:p>
        </w:tc>
      </w:tr>
    </w:tbl>
    <w:p w:rsidR="00680BB8" w:rsidRDefault="00680BB8" w:rsidP="00680BB8">
      <w:pPr>
        <w:shd w:val="clear" w:color="auto" w:fill="FFFFFF"/>
        <w:spacing w:line="270" w:lineRule="atLeast"/>
        <w:rPr>
          <w:rFonts w:ascii="Arial" w:hAnsi="Arial" w:cs="Arial"/>
          <w:color w:val="555555"/>
          <w:sz w:val="18"/>
          <w:szCs w:val="18"/>
        </w:rPr>
      </w:pPr>
    </w:p>
    <w:p w:rsidR="00442D44" w:rsidRDefault="00442D44" w:rsidP="00680BB8">
      <w:pPr>
        <w:shd w:val="clear" w:color="auto" w:fill="FFFFFF"/>
        <w:spacing w:line="270" w:lineRule="atLeast"/>
        <w:rPr>
          <w:rFonts w:ascii="Arial" w:hAnsi="Arial" w:cs="Arial"/>
          <w:color w:val="555555"/>
          <w:sz w:val="18"/>
          <w:szCs w:val="18"/>
        </w:rPr>
      </w:pPr>
    </w:p>
    <w:p w:rsidR="00680BB8" w:rsidRPr="00680BB8" w:rsidRDefault="00680BB8" w:rsidP="00680BB8">
      <w:pPr>
        <w:spacing w:line="216" w:lineRule="auto"/>
        <w:rPr>
          <w:b/>
          <w:szCs w:val="28"/>
        </w:rPr>
      </w:pPr>
      <w:r w:rsidRPr="00680BB8">
        <w:rPr>
          <w:b/>
          <w:szCs w:val="28"/>
        </w:rPr>
        <w:lastRenderedPageBreak/>
        <w:t xml:space="preserve">Стоимость путёвки на одного человека:         </w:t>
      </w:r>
      <w:r w:rsidRPr="00680BB8">
        <w:rPr>
          <w:szCs w:val="28"/>
        </w:rPr>
        <w:t>Взрослый (руб.)</w:t>
      </w:r>
    </w:p>
    <w:p w:rsidR="00680BB8" w:rsidRPr="00680BB8" w:rsidRDefault="00680BB8" w:rsidP="00680BB8">
      <w:pPr>
        <w:shd w:val="clear" w:color="auto" w:fill="FFFFFF"/>
        <w:spacing w:line="270" w:lineRule="atLeast"/>
        <w:rPr>
          <w:rFonts w:ascii="Arial" w:hAnsi="Arial" w:cs="Arial"/>
          <w:color w:val="555555"/>
          <w:szCs w:val="28"/>
        </w:rPr>
      </w:pPr>
    </w:p>
    <w:tbl>
      <w:tblPr>
        <w:tblW w:w="3617" w:type="pct"/>
        <w:tblCellMar>
          <w:top w:w="225" w:type="dxa"/>
          <w:left w:w="0" w:type="dxa"/>
          <w:right w:w="0" w:type="dxa"/>
        </w:tblCellMar>
        <w:tblLook w:val="04A0" w:firstRow="1" w:lastRow="0" w:firstColumn="1" w:lastColumn="0" w:noHBand="0" w:noVBand="1"/>
      </w:tblPr>
      <w:tblGrid>
        <w:gridCol w:w="4188"/>
        <w:gridCol w:w="2688"/>
      </w:tblGrid>
      <w:tr w:rsidR="00680BB8" w:rsidRPr="00DB613A" w:rsidTr="00680BB8">
        <w:trPr>
          <w:trHeight w:val="355"/>
          <w:tblHeader/>
        </w:trPr>
        <w:tc>
          <w:tcPr>
            <w:tcW w:w="0" w:type="auto"/>
            <w:tcBorders>
              <w:top w:val="nil"/>
              <w:left w:val="nil"/>
              <w:bottom w:val="single" w:sz="6" w:space="0" w:color="E7E7E7"/>
              <w:right w:val="nil"/>
            </w:tcBorders>
            <w:tcMar>
              <w:top w:w="120" w:type="dxa"/>
              <w:left w:w="75" w:type="dxa"/>
              <w:bottom w:w="105" w:type="dxa"/>
              <w:right w:w="75" w:type="dxa"/>
            </w:tcMar>
            <w:vAlign w:val="center"/>
            <w:hideMark/>
          </w:tcPr>
          <w:p w:rsidR="00680BB8" w:rsidRPr="00680BB8" w:rsidRDefault="00680BB8" w:rsidP="00680BB8">
            <w:pPr>
              <w:spacing w:line="270" w:lineRule="atLeast"/>
              <w:rPr>
                <w:b/>
                <w:color w:val="212121"/>
                <w:sz w:val="28"/>
                <w:szCs w:val="28"/>
              </w:rPr>
            </w:pPr>
            <w:r w:rsidRPr="00680BB8">
              <w:rPr>
                <w:b/>
                <w:color w:val="212121"/>
                <w:sz w:val="28"/>
                <w:szCs w:val="28"/>
                <w:bdr w:val="none" w:sz="0" w:space="0" w:color="auto" w:frame="1"/>
              </w:rPr>
              <w:t>Размещение</w:t>
            </w:r>
            <w:r w:rsidRPr="00DB613A">
              <w:rPr>
                <w:b/>
                <w:color w:val="212121"/>
                <w:sz w:val="28"/>
                <w:szCs w:val="28"/>
                <w:bdr w:val="none" w:sz="0" w:space="0" w:color="auto" w:frame="1"/>
              </w:rPr>
              <w:t xml:space="preserve"> </w:t>
            </w:r>
          </w:p>
        </w:tc>
        <w:tc>
          <w:tcPr>
            <w:tcW w:w="0" w:type="auto"/>
            <w:tcBorders>
              <w:top w:val="nil"/>
              <w:left w:val="nil"/>
              <w:bottom w:val="single" w:sz="6" w:space="0" w:color="E7E7E7"/>
              <w:right w:val="nil"/>
            </w:tcBorders>
            <w:tcMar>
              <w:top w:w="120" w:type="dxa"/>
              <w:left w:w="75" w:type="dxa"/>
              <w:bottom w:w="105" w:type="dxa"/>
              <w:right w:w="75" w:type="dxa"/>
            </w:tcMar>
            <w:vAlign w:val="center"/>
            <w:hideMark/>
          </w:tcPr>
          <w:p w:rsidR="00680BB8" w:rsidRPr="00680BB8" w:rsidRDefault="00680BB8" w:rsidP="00680BB8">
            <w:pPr>
              <w:spacing w:line="270" w:lineRule="atLeast"/>
              <w:rPr>
                <w:b/>
                <w:color w:val="666666"/>
                <w:sz w:val="28"/>
                <w:szCs w:val="28"/>
              </w:rPr>
            </w:pPr>
            <w:r w:rsidRPr="00DB613A">
              <w:rPr>
                <w:b/>
                <w:color w:val="666666"/>
                <w:sz w:val="28"/>
                <w:szCs w:val="28"/>
              </w:rPr>
              <w:t xml:space="preserve">      </w:t>
            </w:r>
            <w:r w:rsidR="00DB613A">
              <w:rPr>
                <w:b/>
                <w:color w:val="666666"/>
                <w:sz w:val="28"/>
                <w:szCs w:val="28"/>
              </w:rPr>
              <w:t xml:space="preserve">   </w:t>
            </w:r>
            <w:r w:rsidRPr="00DB613A">
              <w:rPr>
                <w:b/>
                <w:color w:val="666666"/>
                <w:sz w:val="28"/>
                <w:szCs w:val="28"/>
              </w:rPr>
              <w:t xml:space="preserve">   </w:t>
            </w:r>
            <w:r w:rsidRPr="00680BB8">
              <w:rPr>
                <w:b/>
                <w:color w:val="666666"/>
                <w:sz w:val="28"/>
                <w:szCs w:val="28"/>
              </w:rPr>
              <w:t>Цена</w:t>
            </w:r>
          </w:p>
        </w:tc>
      </w:tr>
      <w:tr w:rsidR="00680BB8" w:rsidRPr="00DB613A" w:rsidTr="00680BB8">
        <w:trPr>
          <w:trHeight w:val="370"/>
        </w:trPr>
        <w:tc>
          <w:tcPr>
            <w:tcW w:w="0" w:type="auto"/>
            <w:tcBorders>
              <w:top w:val="nil"/>
              <w:left w:val="nil"/>
              <w:bottom w:val="single" w:sz="6" w:space="0" w:color="E7E7E7"/>
              <w:right w:val="nil"/>
            </w:tcBorders>
            <w:tcMar>
              <w:top w:w="75" w:type="dxa"/>
              <w:left w:w="75" w:type="dxa"/>
              <w:bottom w:w="75" w:type="dxa"/>
              <w:right w:w="75" w:type="dxa"/>
            </w:tcMar>
            <w:vAlign w:val="center"/>
            <w:hideMark/>
          </w:tcPr>
          <w:p w:rsidR="00680BB8" w:rsidRPr="00680BB8" w:rsidRDefault="00680BB8" w:rsidP="00680BB8">
            <w:pPr>
              <w:spacing w:line="270" w:lineRule="atLeast"/>
              <w:rPr>
                <w:color w:val="212121"/>
                <w:sz w:val="28"/>
                <w:szCs w:val="28"/>
              </w:rPr>
            </w:pPr>
            <w:r w:rsidRPr="00680BB8">
              <w:rPr>
                <w:color w:val="212121"/>
                <w:sz w:val="28"/>
                <w:szCs w:val="28"/>
              </w:rPr>
              <w:t>2 места в 2 местном</w:t>
            </w:r>
          </w:p>
        </w:tc>
        <w:tc>
          <w:tcPr>
            <w:tcW w:w="0" w:type="auto"/>
            <w:tcBorders>
              <w:top w:val="nil"/>
              <w:left w:val="nil"/>
              <w:bottom w:val="single" w:sz="6" w:space="0" w:color="E7E7E7"/>
              <w:right w:val="nil"/>
            </w:tcBorders>
            <w:noWrap/>
            <w:tcMar>
              <w:top w:w="75" w:type="dxa"/>
              <w:left w:w="75" w:type="dxa"/>
              <w:bottom w:w="75" w:type="dxa"/>
              <w:right w:w="75" w:type="dxa"/>
            </w:tcMar>
            <w:vAlign w:val="center"/>
            <w:hideMark/>
          </w:tcPr>
          <w:p w:rsidR="00680BB8" w:rsidRPr="00680BB8" w:rsidRDefault="00680BB8" w:rsidP="00680BB8">
            <w:pPr>
              <w:spacing w:line="240" w:lineRule="atLeast"/>
              <w:jc w:val="center"/>
              <w:rPr>
                <w:color w:val="000000"/>
                <w:sz w:val="28"/>
                <w:szCs w:val="28"/>
              </w:rPr>
            </w:pPr>
            <w:r w:rsidRPr="00680BB8">
              <w:rPr>
                <w:color w:val="000000"/>
                <w:sz w:val="28"/>
                <w:szCs w:val="28"/>
              </w:rPr>
              <w:t>47</w:t>
            </w:r>
            <w:r w:rsidR="00442D44" w:rsidRPr="00DB613A">
              <w:rPr>
                <w:color w:val="000000"/>
                <w:sz w:val="28"/>
                <w:szCs w:val="28"/>
              </w:rPr>
              <w:t xml:space="preserve"> </w:t>
            </w:r>
            <w:r w:rsidRPr="00680BB8">
              <w:rPr>
                <w:color w:val="000000"/>
                <w:sz w:val="28"/>
                <w:szCs w:val="28"/>
              </w:rPr>
              <w:t>400 ₽</w:t>
            </w:r>
          </w:p>
        </w:tc>
      </w:tr>
      <w:tr w:rsidR="00680BB8" w:rsidRPr="00DB613A" w:rsidTr="00680BB8">
        <w:trPr>
          <w:trHeight w:val="355"/>
        </w:trPr>
        <w:tc>
          <w:tcPr>
            <w:tcW w:w="0" w:type="auto"/>
            <w:tcBorders>
              <w:top w:val="nil"/>
              <w:left w:val="nil"/>
              <w:bottom w:val="single" w:sz="6" w:space="0" w:color="E7E7E7"/>
              <w:right w:val="nil"/>
            </w:tcBorders>
            <w:tcMar>
              <w:top w:w="75" w:type="dxa"/>
              <w:left w:w="75" w:type="dxa"/>
              <w:bottom w:w="75" w:type="dxa"/>
              <w:right w:w="75" w:type="dxa"/>
            </w:tcMar>
            <w:vAlign w:val="center"/>
            <w:hideMark/>
          </w:tcPr>
          <w:p w:rsidR="00680BB8" w:rsidRPr="00680BB8" w:rsidRDefault="00680BB8" w:rsidP="00680BB8">
            <w:pPr>
              <w:spacing w:line="270" w:lineRule="atLeast"/>
              <w:rPr>
                <w:color w:val="212121"/>
                <w:sz w:val="28"/>
                <w:szCs w:val="28"/>
              </w:rPr>
            </w:pPr>
            <w:r w:rsidRPr="00680BB8">
              <w:rPr>
                <w:color w:val="212121"/>
                <w:sz w:val="28"/>
                <w:szCs w:val="28"/>
              </w:rPr>
              <w:t>1 место в 2 местном</w:t>
            </w:r>
          </w:p>
        </w:tc>
        <w:tc>
          <w:tcPr>
            <w:tcW w:w="0" w:type="auto"/>
            <w:tcBorders>
              <w:top w:val="nil"/>
              <w:left w:val="nil"/>
              <w:bottom w:val="single" w:sz="6" w:space="0" w:color="E7E7E7"/>
              <w:right w:val="nil"/>
            </w:tcBorders>
            <w:noWrap/>
            <w:tcMar>
              <w:top w:w="75" w:type="dxa"/>
              <w:left w:w="75" w:type="dxa"/>
              <w:bottom w:w="75" w:type="dxa"/>
              <w:right w:w="75" w:type="dxa"/>
            </w:tcMar>
            <w:vAlign w:val="center"/>
            <w:hideMark/>
          </w:tcPr>
          <w:p w:rsidR="00680BB8" w:rsidRPr="00680BB8" w:rsidRDefault="00680BB8" w:rsidP="00680BB8">
            <w:pPr>
              <w:spacing w:line="240" w:lineRule="atLeast"/>
              <w:jc w:val="center"/>
              <w:rPr>
                <w:color w:val="000000"/>
                <w:sz w:val="28"/>
                <w:szCs w:val="28"/>
              </w:rPr>
            </w:pPr>
            <w:r w:rsidRPr="00680BB8">
              <w:rPr>
                <w:color w:val="000000"/>
                <w:sz w:val="28"/>
                <w:szCs w:val="28"/>
              </w:rPr>
              <w:t>23</w:t>
            </w:r>
            <w:r w:rsidR="00442D44" w:rsidRPr="00DB613A">
              <w:rPr>
                <w:color w:val="000000"/>
                <w:sz w:val="28"/>
                <w:szCs w:val="28"/>
              </w:rPr>
              <w:t xml:space="preserve"> </w:t>
            </w:r>
            <w:r w:rsidRPr="00680BB8">
              <w:rPr>
                <w:color w:val="000000"/>
                <w:sz w:val="28"/>
                <w:szCs w:val="28"/>
              </w:rPr>
              <w:t>700 ₽</w:t>
            </w:r>
          </w:p>
        </w:tc>
      </w:tr>
      <w:tr w:rsidR="00680BB8" w:rsidRPr="00DB613A" w:rsidTr="00680BB8">
        <w:trPr>
          <w:trHeight w:val="370"/>
        </w:trPr>
        <w:tc>
          <w:tcPr>
            <w:tcW w:w="0" w:type="auto"/>
            <w:tcBorders>
              <w:top w:val="nil"/>
              <w:left w:val="nil"/>
              <w:bottom w:val="single" w:sz="6" w:space="0" w:color="E7E7E7"/>
              <w:right w:val="nil"/>
            </w:tcBorders>
            <w:tcMar>
              <w:top w:w="75" w:type="dxa"/>
              <w:left w:w="75" w:type="dxa"/>
              <w:bottom w:w="75" w:type="dxa"/>
              <w:right w:w="75" w:type="dxa"/>
            </w:tcMar>
            <w:vAlign w:val="center"/>
            <w:hideMark/>
          </w:tcPr>
          <w:p w:rsidR="00680BB8" w:rsidRPr="00680BB8" w:rsidRDefault="00680BB8" w:rsidP="00680BB8">
            <w:pPr>
              <w:spacing w:line="270" w:lineRule="atLeast"/>
              <w:rPr>
                <w:color w:val="212121"/>
                <w:sz w:val="28"/>
                <w:szCs w:val="28"/>
              </w:rPr>
            </w:pPr>
            <w:r w:rsidRPr="00680BB8">
              <w:rPr>
                <w:color w:val="212121"/>
                <w:sz w:val="28"/>
                <w:szCs w:val="28"/>
              </w:rPr>
              <w:t>в 1 местном</w:t>
            </w:r>
          </w:p>
        </w:tc>
        <w:tc>
          <w:tcPr>
            <w:tcW w:w="0" w:type="auto"/>
            <w:tcBorders>
              <w:top w:val="nil"/>
              <w:left w:val="nil"/>
              <w:bottom w:val="single" w:sz="6" w:space="0" w:color="E7E7E7"/>
              <w:right w:val="nil"/>
            </w:tcBorders>
            <w:noWrap/>
            <w:tcMar>
              <w:top w:w="75" w:type="dxa"/>
              <w:left w:w="75" w:type="dxa"/>
              <w:bottom w:w="75" w:type="dxa"/>
              <w:right w:w="75" w:type="dxa"/>
            </w:tcMar>
            <w:vAlign w:val="center"/>
            <w:hideMark/>
          </w:tcPr>
          <w:p w:rsidR="00680BB8" w:rsidRPr="00680BB8" w:rsidRDefault="00680BB8" w:rsidP="00680BB8">
            <w:pPr>
              <w:spacing w:line="240" w:lineRule="atLeast"/>
              <w:jc w:val="center"/>
              <w:rPr>
                <w:color w:val="000000"/>
                <w:sz w:val="28"/>
                <w:szCs w:val="28"/>
              </w:rPr>
            </w:pPr>
            <w:r w:rsidRPr="00680BB8">
              <w:rPr>
                <w:color w:val="000000"/>
                <w:sz w:val="28"/>
                <w:szCs w:val="28"/>
              </w:rPr>
              <w:t>25</w:t>
            </w:r>
            <w:r w:rsidR="00442D44" w:rsidRPr="00DB613A">
              <w:rPr>
                <w:color w:val="000000"/>
                <w:sz w:val="28"/>
                <w:szCs w:val="28"/>
              </w:rPr>
              <w:t xml:space="preserve"> </w:t>
            </w:r>
            <w:r w:rsidRPr="00680BB8">
              <w:rPr>
                <w:color w:val="000000"/>
                <w:sz w:val="28"/>
                <w:szCs w:val="28"/>
              </w:rPr>
              <w:t>350 ₽</w:t>
            </w:r>
          </w:p>
        </w:tc>
      </w:tr>
    </w:tbl>
    <w:p w:rsidR="00160A5E" w:rsidRPr="00680BB8" w:rsidRDefault="00160A5E" w:rsidP="00160A5E">
      <w:pPr>
        <w:jc w:val="center"/>
        <w:rPr>
          <w:rFonts w:ascii="Tahoma" w:hAnsi="Tahoma" w:cs="Tahoma"/>
          <w:b/>
          <w:i/>
          <w:sz w:val="40"/>
        </w:rPr>
      </w:pPr>
    </w:p>
    <w:p w:rsidR="00680BB8" w:rsidRPr="00680BB8" w:rsidRDefault="00680BB8" w:rsidP="00680BB8">
      <w:pPr>
        <w:shd w:val="clear" w:color="auto" w:fill="FFFFFF"/>
        <w:spacing w:line="270" w:lineRule="atLeast"/>
        <w:rPr>
          <w:b/>
          <w:bCs/>
          <w:sz w:val="28"/>
          <w:szCs w:val="18"/>
          <w:bdr w:val="none" w:sz="0" w:space="0" w:color="auto" w:frame="1"/>
        </w:rPr>
      </w:pPr>
      <w:r w:rsidRPr="00680BB8">
        <w:rPr>
          <w:b/>
          <w:bCs/>
          <w:szCs w:val="18"/>
          <w:bdr w:val="none" w:sz="0" w:space="0" w:color="auto" w:frame="1"/>
        </w:rPr>
        <w:t xml:space="preserve">СКИДКА </w:t>
      </w:r>
      <w:r w:rsidRPr="00680BB8">
        <w:rPr>
          <w:bCs/>
          <w:szCs w:val="18"/>
          <w:bdr w:val="none" w:sz="0" w:space="0" w:color="auto" w:frame="1"/>
        </w:rPr>
        <w:t>пенсионерам и школьникам</w:t>
      </w:r>
      <w:r w:rsidRPr="00680BB8">
        <w:rPr>
          <w:b/>
          <w:bCs/>
          <w:szCs w:val="18"/>
          <w:bdr w:val="none" w:sz="0" w:space="0" w:color="auto" w:frame="1"/>
        </w:rPr>
        <w:t xml:space="preserve"> </w:t>
      </w:r>
      <w:r w:rsidRPr="00680BB8">
        <w:rPr>
          <w:b/>
          <w:bCs/>
          <w:sz w:val="28"/>
          <w:szCs w:val="18"/>
          <w:bdr w:val="none" w:sz="0" w:space="0" w:color="auto" w:frame="1"/>
        </w:rPr>
        <w:t>300р.</w:t>
      </w:r>
    </w:p>
    <w:p w:rsidR="00680BB8" w:rsidRDefault="00680BB8" w:rsidP="00680BB8">
      <w:pPr>
        <w:shd w:val="clear" w:color="auto" w:fill="FFFFFF"/>
        <w:spacing w:line="270" w:lineRule="atLeast"/>
        <w:rPr>
          <w:bCs/>
          <w:szCs w:val="18"/>
          <w:bdr w:val="none" w:sz="0" w:space="0" w:color="auto" w:frame="1"/>
        </w:rPr>
      </w:pPr>
      <w:r w:rsidRPr="00680BB8">
        <w:rPr>
          <w:bCs/>
          <w:szCs w:val="18"/>
          <w:bdr w:val="none" w:sz="0" w:space="0" w:color="auto" w:frame="1"/>
        </w:rPr>
        <w:t>Скидки не суммируются, выбирается одна - наиболее выгодная!</w:t>
      </w:r>
    </w:p>
    <w:p w:rsidR="00680BB8" w:rsidRPr="00680BB8" w:rsidRDefault="00680BB8" w:rsidP="00680BB8">
      <w:pPr>
        <w:shd w:val="clear" w:color="auto" w:fill="FFFFFF"/>
        <w:spacing w:line="270" w:lineRule="atLeast"/>
        <w:rPr>
          <w:sz w:val="22"/>
          <w:szCs w:val="18"/>
        </w:rPr>
      </w:pPr>
    </w:p>
    <w:p w:rsidR="00680BB8" w:rsidRPr="00680BB8" w:rsidRDefault="00680BB8" w:rsidP="00680BB8">
      <w:r w:rsidRPr="00680BB8">
        <w:rPr>
          <w:b/>
          <w:bCs/>
        </w:rPr>
        <w:t>В стоимость тура входит:</w:t>
      </w:r>
    </w:p>
    <w:p w:rsidR="00680BB8" w:rsidRPr="00680BB8" w:rsidRDefault="00680BB8" w:rsidP="00680BB8">
      <w:pPr>
        <w:rPr>
          <w:sz w:val="20"/>
        </w:rPr>
      </w:pPr>
      <w:r w:rsidRPr="00680BB8">
        <w:rPr>
          <w:bCs/>
        </w:rPr>
        <w:t>·</w:t>
      </w:r>
      <w:r w:rsidRPr="00680BB8">
        <w:rPr>
          <w:b/>
          <w:bCs/>
        </w:rPr>
        <w:t xml:space="preserve">      </w:t>
      </w:r>
      <w:r w:rsidRPr="00680BB8">
        <w:rPr>
          <w:bCs/>
          <w:sz w:val="20"/>
        </w:rPr>
        <w:t>автобусное обслуживание                                                                                            </w:t>
      </w:r>
      <w:r w:rsidRPr="00680BB8">
        <w:rPr>
          <w:sz w:val="20"/>
        </w:rPr>
        <w:br/>
      </w:r>
      <w:r w:rsidRPr="00680BB8">
        <w:rPr>
          <w:bCs/>
          <w:sz w:val="20"/>
        </w:rPr>
        <w:t>·        размещение в гостинице </w:t>
      </w:r>
      <w:r w:rsidRPr="00680BB8">
        <w:rPr>
          <w:sz w:val="20"/>
        </w:rPr>
        <w:br/>
      </w:r>
      <w:r w:rsidRPr="00680BB8">
        <w:rPr>
          <w:bCs/>
          <w:sz w:val="20"/>
        </w:rPr>
        <w:t>·        питание по программе </w:t>
      </w:r>
      <w:r w:rsidRPr="00680BB8">
        <w:rPr>
          <w:sz w:val="20"/>
        </w:rPr>
        <w:br/>
      </w:r>
      <w:r w:rsidRPr="00680BB8">
        <w:rPr>
          <w:bCs/>
          <w:sz w:val="20"/>
        </w:rPr>
        <w:t>·        экскурсионное обслуживание по программе  (включая билеты в музеи)           </w:t>
      </w:r>
      <w:r w:rsidRPr="00680BB8">
        <w:rPr>
          <w:sz w:val="20"/>
        </w:rPr>
        <w:br/>
      </w:r>
      <w:r w:rsidRPr="00680BB8">
        <w:rPr>
          <w:bCs/>
          <w:sz w:val="20"/>
        </w:rPr>
        <w:t>·        услуги гида                </w:t>
      </w:r>
    </w:p>
    <w:p w:rsidR="00680BB8" w:rsidRPr="00680BB8" w:rsidRDefault="00680BB8" w:rsidP="00680BB8">
      <w:pPr>
        <w:rPr>
          <w:sz w:val="20"/>
        </w:rPr>
      </w:pPr>
      <w:r w:rsidRPr="00680BB8">
        <w:rPr>
          <w:sz w:val="20"/>
        </w:rPr>
        <w:t xml:space="preserve">            </w:t>
      </w:r>
    </w:p>
    <w:p w:rsidR="00680BB8" w:rsidRPr="00680BB8" w:rsidRDefault="00680BB8" w:rsidP="00160A5E">
      <w:pPr>
        <w:jc w:val="center"/>
        <w:rPr>
          <w:rFonts w:ascii="Tahoma" w:hAnsi="Tahoma" w:cs="Tahoma"/>
          <w:i/>
          <w:sz w:val="36"/>
        </w:rPr>
      </w:pPr>
    </w:p>
    <w:sectPr w:rsidR="00680BB8" w:rsidRPr="00680BB8">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A5E" w:rsidRDefault="00160A5E" w:rsidP="00160A5E">
      <w:r>
        <w:separator/>
      </w:r>
    </w:p>
  </w:endnote>
  <w:endnote w:type="continuationSeparator" w:id="0">
    <w:p w:rsidR="00160A5E" w:rsidRDefault="00160A5E" w:rsidP="0016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A5E" w:rsidRPr="00160A5E" w:rsidRDefault="00160A5E" w:rsidP="00160A5E">
    <w:pPr>
      <w:spacing w:line="216" w:lineRule="auto"/>
      <w:rPr>
        <w:sz w:val="18"/>
        <w:szCs w:val="18"/>
      </w:rPr>
    </w:pPr>
    <w:r w:rsidRPr="00160A5E">
      <w:rPr>
        <w:b/>
        <w:i/>
        <w:sz w:val="18"/>
        <w:szCs w:val="18"/>
      </w:rPr>
      <w:t xml:space="preserve"> Фирма оставляет за собой право на внесение изменений в порядок посещения экскурсионных объектов, не изменяя объёма предоставляемых услуг.</w:t>
    </w:r>
    <w:r w:rsidRPr="00160A5E">
      <w:rPr>
        <w:b/>
        <w:sz w:val="18"/>
        <w:szCs w:val="18"/>
      </w:rPr>
      <w:t xml:space="preserve">                                                                                                                  </w:t>
    </w:r>
    <w:r w:rsidRPr="00160A5E">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A5E" w:rsidRDefault="00160A5E" w:rsidP="00160A5E">
      <w:r>
        <w:separator/>
      </w:r>
    </w:p>
  </w:footnote>
  <w:footnote w:type="continuationSeparator" w:id="0">
    <w:p w:rsidR="00160A5E" w:rsidRDefault="00160A5E" w:rsidP="00160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4" w:type="dxa"/>
      <w:tblLayout w:type="fixed"/>
      <w:tblLook w:val="04A0" w:firstRow="1" w:lastRow="0" w:firstColumn="1" w:lastColumn="0" w:noHBand="0" w:noVBand="1"/>
    </w:tblPr>
    <w:tblGrid>
      <w:gridCol w:w="1809"/>
      <w:gridCol w:w="7655"/>
    </w:tblGrid>
    <w:tr w:rsidR="00160A5E" w:rsidRPr="00160A5E" w:rsidTr="00160A5E">
      <w:tc>
        <w:tcPr>
          <w:tcW w:w="1809" w:type="dxa"/>
          <w:shd w:val="clear" w:color="auto" w:fill="auto"/>
        </w:tcPr>
        <w:p w:rsidR="00160A5E" w:rsidRPr="00160A5E" w:rsidRDefault="00160A5E" w:rsidP="00160A5E">
          <w:pPr>
            <w:jc w:val="center"/>
            <w:rPr>
              <w:rFonts w:ascii="Tahoma" w:hAnsi="Tahoma" w:cs="Tahoma"/>
              <w:b/>
              <w:sz w:val="18"/>
              <w:szCs w:val="18"/>
            </w:rPr>
          </w:pPr>
          <w:r>
            <w:rPr>
              <w:rFonts w:ascii="Tahoma" w:hAnsi="Tahoma" w:cs="Tahoma"/>
              <w:noProof/>
              <w:sz w:val="18"/>
              <w:szCs w:val="18"/>
            </w:rPr>
            <w:drawing>
              <wp:inline distT="0" distB="0" distL="0" distR="0">
                <wp:extent cx="485775" cy="485775"/>
                <wp:effectExtent l="0" t="0" r="9525" b="9525"/>
                <wp:docPr id="1" name="Рисунок 1" descr="Описание: em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emb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c>
      <w:tc>
        <w:tcPr>
          <w:tcW w:w="7655" w:type="dxa"/>
          <w:shd w:val="clear" w:color="auto" w:fill="auto"/>
        </w:tcPr>
        <w:p w:rsidR="00160A5E" w:rsidRPr="00160A5E" w:rsidRDefault="00160A5E" w:rsidP="00160A5E">
          <w:pPr>
            <w:jc w:val="center"/>
            <w:rPr>
              <w:rFonts w:ascii="Tahoma" w:hAnsi="Tahoma" w:cs="Tahoma"/>
              <w:sz w:val="18"/>
              <w:szCs w:val="18"/>
            </w:rPr>
          </w:pPr>
          <w:r w:rsidRPr="00160A5E">
            <w:rPr>
              <w:rFonts w:ascii="Tahoma" w:hAnsi="Tahoma" w:cs="Tahoma"/>
              <w:b/>
              <w:sz w:val="18"/>
              <w:szCs w:val="18"/>
            </w:rPr>
            <w:t>ООО «Агентство путешествий и экскурсий «ЭКЛЕКТИКА»</w:t>
          </w:r>
          <w:r w:rsidRPr="00160A5E">
            <w:rPr>
              <w:rFonts w:ascii="Tahoma" w:hAnsi="Tahoma" w:cs="Tahoma"/>
              <w:sz w:val="18"/>
              <w:szCs w:val="18"/>
            </w:rPr>
            <w:t xml:space="preserve"> </w:t>
          </w:r>
          <w:hyperlink r:id="rId2" w:history="1">
            <w:r w:rsidRPr="00160A5E">
              <w:rPr>
                <w:rFonts w:ascii="Tahoma" w:hAnsi="Tahoma" w:cs="Tahoma"/>
                <w:b/>
                <w:color w:val="0000FF"/>
                <w:sz w:val="18"/>
                <w:szCs w:val="18"/>
                <w:u w:val="single"/>
                <w:lang w:val="en-US"/>
              </w:rPr>
              <w:t>www</w:t>
            </w:r>
            <w:r w:rsidRPr="00160A5E">
              <w:rPr>
                <w:rFonts w:ascii="Tahoma" w:hAnsi="Tahoma" w:cs="Tahoma"/>
                <w:b/>
                <w:color w:val="0000FF"/>
                <w:sz w:val="18"/>
                <w:szCs w:val="18"/>
                <w:u w:val="single"/>
              </w:rPr>
              <w:t>.</w:t>
            </w:r>
            <w:proofErr w:type="spellStart"/>
            <w:r w:rsidRPr="00160A5E">
              <w:rPr>
                <w:rFonts w:ascii="Tahoma" w:hAnsi="Tahoma" w:cs="Tahoma"/>
                <w:b/>
                <w:color w:val="0000FF"/>
                <w:sz w:val="18"/>
                <w:szCs w:val="18"/>
                <w:u w:val="single"/>
                <w:lang w:val="en-US"/>
              </w:rPr>
              <w:t>eclectica</w:t>
            </w:r>
            <w:proofErr w:type="spellEnd"/>
            <w:r w:rsidRPr="00160A5E">
              <w:rPr>
                <w:rFonts w:ascii="Tahoma" w:hAnsi="Tahoma" w:cs="Tahoma"/>
                <w:b/>
                <w:color w:val="0000FF"/>
                <w:sz w:val="18"/>
                <w:szCs w:val="18"/>
                <w:u w:val="single"/>
              </w:rPr>
              <w:t>.</w:t>
            </w:r>
            <w:proofErr w:type="spellStart"/>
            <w:r w:rsidRPr="00160A5E">
              <w:rPr>
                <w:rFonts w:ascii="Tahoma" w:hAnsi="Tahoma" w:cs="Tahoma"/>
                <w:b/>
                <w:color w:val="0000FF"/>
                <w:sz w:val="18"/>
                <w:szCs w:val="18"/>
                <w:u w:val="single"/>
                <w:lang w:val="en-US"/>
              </w:rPr>
              <w:t>ru</w:t>
            </w:r>
            <w:proofErr w:type="spellEnd"/>
          </w:hyperlink>
          <w:r w:rsidRPr="00160A5E">
            <w:rPr>
              <w:rFonts w:ascii="Tahoma" w:hAnsi="Tahoma" w:cs="Tahoma"/>
              <w:sz w:val="18"/>
              <w:szCs w:val="18"/>
            </w:rPr>
            <w:t xml:space="preserve"> </w:t>
          </w:r>
        </w:p>
        <w:p w:rsidR="00160A5E" w:rsidRPr="00160A5E" w:rsidRDefault="00160A5E" w:rsidP="00160A5E">
          <w:pPr>
            <w:jc w:val="center"/>
            <w:rPr>
              <w:rFonts w:ascii="Tahoma" w:hAnsi="Tahoma" w:cs="Tahoma"/>
              <w:sz w:val="18"/>
              <w:szCs w:val="18"/>
            </w:rPr>
          </w:pPr>
          <w:r w:rsidRPr="00160A5E">
            <w:rPr>
              <w:rFonts w:ascii="Tahoma" w:hAnsi="Tahoma" w:cs="Tahoma"/>
              <w:sz w:val="18"/>
              <w:szCs w:val="18"/>
            </w:rPr>
            <w:t xml:space="preserve">Россия, Санкт-Петербург, 199004, 2-я линия В.О. БЦ «Конторский дом», офис 112,  </w:t>
          </w:r>
        </w:p>
        <w:p w:rsidR="00160A5E" w:rsidRPr="00160A5E" w:rsidRDefault="00160A5E" w:rsidP="00160A5E">
          <w:pPr>
            <w:jc w:val="center"/>
            <w:rPr>
              <w:rFonts w:ascii="Tahoma" w:hAnsi="Tahoma" w:cs="Tahoma"/>
              <w:b/>
              <w:sz w:val="18"/>
              <w:szCs w:val="18"/>
            </w:rPr>
          </w:pPr>
          <w:r w:rsidRPr="00160A5E">
            <w:rPr>
              <w:rFonts w:ascii="Tahoma" w:hAnsi="Tahoma" w:cs="Tahoma"/>
              <w:sz w:val="18"/>
              <w:szCs w:val="18"/>
              <w:lang w:val="en-US"/>
            </w:rPr>
            <w:t>e</w:t>
          </w:r>
          <w:r w:rsidRPr="00160A5E">
            <w:rPr>
              <w:rFonts w:ascii="Tahoma" w:hAnsi="Tahoma" w:cs="Tahoma"/>
              <w:sz w:val="18"/>
              <w:szCs w:val="18"/>
            </w:rPr>
            <w:t>-</w:t>
          </w:r>
          <w:r w:rsidRPr="00160A5E">
            <w:rPr>
              <w:rFonts w:ascii="Tahoma" w:hAnsi="Tahoma" w:cs="Tahoma"/>
              <w:sz w:val="18"/>
              <w:szCs w:val="18"/>
              <w:lang w:val="en-US"/>
            </w:rPr>
            <w:t>mail</w:t>
          </w:r>
          <w:r w:rsidRPr="00160A5E">
            <w:rPr>
              <w:rFonts w:ascii="Tahoma" w:hAnsi="Tahoma" w:cs="Tahoma"/>
              <w:sz w:val="18"/>
              <w:szCs w:val="18"/>
            </w:rPr>
            <w:t xml:space="preserve">: </w:t>
          </w:r>
          <w:hyperlink r:id="rId3" w:history="1">
            <w:r w:rsidRPr="00160A5E">
              <w:rPr>
                <w:rFonts w:ascii="Tahoma" w:hAnsi="Tahoma" w:cs="Tahoma"/>
                <w:color w:val="0000FF"/>
                <w:sz w:val="18"/>
                <w:szCs w:val="18"/>
                <w:u w:val="single"/>
                <w:lang w:val="en-US"/>
              </w:rPr>
              <w:t>rosotdel</w:t>
            </w:r>
            <w:r w:rsidRPr="00160A5E">
              <w:rPr>
                <w:rFonts w:ascii="Tahoma" w:hAnsi="Tahoma" w:cs="Tahoma"/>
                <w:color w:val="0000FF"/>
                <w:sz w:val="18"/>
                <w:szCs w:val="18"/>
                <w:u w:val="single"/>
              </w:rPr>
              <w:t>@</w:t>
            </w:r>
            <w:r w:rsidRPr="00160A5E">
              <w:rPr>
                <w:rFonts w:ascii="Tahoma" w:hAnsi="Tahoma" w:cs="Tahoma"/>
                <w:color w:val="0000FF"/>
                <w:sz w:val="18"/>
                <w:szCs w:val="18"/>
                <w:u w:val="single"/>
                <w:lang w:val="en-US"/>
              </w:rPr>
              <w:t>eclectica</w:t>
            </w:r>
            <w:r w:rsidRPr="00160A5E">
              <w:rPr>
                <w:rFonts w:ascii="Tahoma" w:hAnsi="Tahoma" w:cs="Tahoma"/>
                <w:color w:val="0000FF"/>
                <w:sz w:val="18"/>
                <w:szCs w:val="18"/>
                <w:u w:val="single"/>
              </w:rPr>
              <w:t>.</w:t>
            </w:r>
            <w:r w:rsidRPr="00160A5E">
              <w:rPr>
                <w:rFonts w:ascii="Tahoma" w:hAnsi="Tahoma" w:cs="Tahoma"/>
                <w:color w:val="0000FF"/>
                <w:sz w:val="18"/>
                <w:szCs w:val="18"/>
                <w:u w:val="single"/>
                <w:lang w:val="en-US"/>
              </w:rPr>
              <w:t>spb</w:t>
            </w:r>
            <w:r w:rsidRPr="00160A5E">
              <w:rPr>
                <w:rFonts w:ascii="Tahoma" w:hAnsi="Tahoma" w:cs="Tahoma"/>
                <w:color w:val="0000FF"/>
                <w:sz w:val="18"/>
                <w:szCs w:val="18"/>
                <w:u w:val="single"/>
              </w:rPr>
              <w:t>.</w:t>
            </w:r>
            <w:proofErr w:type="spellStart"/>
            <w:r w:rsidRPr="00160A5E">
              <w:rPr>
                <w:rFonts w:ascii="Tahoma" w:hAnsi="Tahoma" w:cs="Tahoma"/>
                <w:color w:val="0000FF"/>
                <w:sz w:val="18"/>
                <w:szCs w:val="18"/>
                <w:u w:val="single"/>
                <w:lang w:val="en-US"/>
              </w:rPr>
              <w:t>ru</w:t>
            </w:r>
            <w:proofErr w:type="spellEnd"/>
          </w:hyperlink>
          <w:r w:rsidRPr="00160A5E">
            <w:rPr>
              <w:rFonts w:ascii="Tahoma" w:hAnsi="Tahoma" w:cs="Tahoma"/>
              <w:sz w:val="18"/>
              <w:szCs w:val="18"/>
            </w:rPr>
            <w:t xml:space="preserve">   </w:t>
          </w:r>
          <w:r w:rsidRPr="00160A5E">
            <w:rPr>
              <w:rFonts w:ascii="Tahoma" w:hAnsi="Tahoma" w:cs="Tahoma"/>
              <w:b/>
              <w:sz w:val="18"/>
              <w:szCs w:val="18"/>
            </w:rPr>
            <w:t>тел./факс (812) 241-68-40, 8-800-77-57-993</w:t>
          </w:r>
        </w:p>
      </w:tc>
    </w:tr>
  </w:tbl>
  <w:p w:rsidR="00160A5E" w:rsidRDefault="00160A5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01B27"/>
    <w:multiLevelType w:val="multilevel"/>
    <w:tmpl w:val="9D74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89"/>
    <w:rsid w:val="00052F8E"/>
    <w:rsid w:val="00160A5E"/>
    <w:rsid w:val="002D5456"/>
    <w:rsid w:val="00442D44"/>
    <w:rsid w:val="004F675F"/>
    <w:rsid w:val="00680BB8"/>
    <w:rsid w:val="006C4ADC"/>
    <w:rsid w:val="00743289"/>
    <w:rsid w:val="00800FA5"/>
    <w:rsid w:val="0089686C"/>
    <w:rsid w:val="00D602B5"/>
    <w:rsid w:val="00DB613A"/>
    <w:rsid w:val="00EC7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A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A5E"/>
    <w:pPr>
      <w:tabs>
        <w:tab w:val="center" w:pos="4677"/>
        <w:tab w:val="right" w:pos="9355"/>
      </w:tabs>
    </w:pPr>
  </w:style>
  <w:style w:type="character" w:customStyle="1" w:styleId="a4">
    <w:name w:val="Верхний колонтитул Знак"/>
    <w:basedOn w:val="a0"/>
    <w:link w:val="a3"/>
    <w:uiPriority w:val="99"/>
    <w:rsid w:val="00160A5E"/>
  </w:style>
  <w:style w:type="paragraph" w:styleId="a5">
    <w:name w:val="footer"/>
    <w:basedOn w:val="a"/>
    <w:link w:val="a6"/>
    <w:uiPriority w:val="99"/>
    <w:unhideWhenUsed/>
    <w:rsid w:val="00160A5E"/>
    <w:pPr>
      <w:tabs>
        <w:tab w:val="center" w:pos="4677"/>
        <w:tab w:val="right" w:pos="9355"/>
      </w:tabs>
    </w:pPr>
  </w:style>
  <w:style w:type="character" w:customStyle="1" w:styleId="a6">
    <w:name w:val="Нижний колонтитул Знак"/>
    <w:basedOn w:val="a0"/>
    <w:link w:val="a5"/>
    <w:uiPriority w:val="99"/>
    <w:rsid w:val="00160A5E"/>
  </w:style>
  <w:style w:type="paragraph" w:styleId="a7">
    <w:name w:val="Balloon Text"/>
    <w:basedOn w:val="a"/>
    <w:link w:val="a8"/>
    <w:uiPriority w:val="99"/>
    <w:semiHidden/>
    <w:unhideWhenUsed/>
    <w:rsid w:val="00160A5E"/>
    <w:rPr>
      <w:rFonts w:ascii="Tahoma" w:hAnsi="Tahoma" w:cs="Tahoma"/>
      <w:sz w:val="16"/>
      <w:szCs w:val="16"/>
    </w:rPr>
  </w:style>
  <w:style w:type="character" w:customStyle="1" w:styleId="a8">
    <w:name w:val="Текст выноски Знак"/>
    <w:basedOn w:val="a0"/>
    <w:link w:val="a7"/>
    <w:uiPriority w:val="99"/>
    <w:semiHidden/>
    <w:rsid w:val="00160A5E"/>
    <w:rPr>
      <w:rFonts w:ascii="Tahoma" w:hAnsi="Tahoma" w:cs="Tahoma"/>
      <w:sz w:val="16"/>
      <w:szCs w:val="16"/>
    </w:rPr>
  </w:style>
  <w:style w:type="paragraph" w:styleId="a9">
    <w:name w:val="Normal (Web)"/>
    <w:basedOn w:val="a"/>
    <w:uiPriority w:val="99"/>
    <w:unhideWhenUsed/>
    <w:rsid w:val="00160A5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A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A5E"/>
    <w:pPr>
      <w:tabs>
        <w:tab w:val="center" w:pos="4677"/>
        <w:tab w:val="right" w:pos="9355"/>
      </w:tabs>
    </w:pPr>
  </w:style>
  <w:style w:type="character" w:customStyle="1" w:styleId="a4">
    <w:name w:val="Верхний колонтитул Знак"/>
    <w:basedOn w:val="a0"/>
    <w:link w:val="a3"/>
    <w:uiPriority w:val="99"/>
    <w:rsid w:val="00160A5E"/>
  </w:style>
  <w:style w:type="paragraph" w:styleId="a5">
    <w:name w:val="footer"/>
    <w:basedOn w:val="a"/>
    <w:link w:val="a6"/>
    <w:uiPriority w:val="99"/>
    <w:unhideWhenUsed/>
    <w:rsid w:val="00160A5E"/>
    <w:pPr>
      <w:tabs>
        <w:tab w:val="center" w:pos="4677"/>
        <w:tab w:val="right" w:pos="9355"/>
      </w:tabs>
    </w:pPr>
  </w:style>
  <w:style w:type="character" w:customStyle="1" w:styleId="a6">
    <w:name w:val="Нижний колонтитул Знак"/>
    <w:basedOn w:val="a0"/>
    <w:link w:val="a5"/>
    <w:uiPriority w:val="99"/>
    <w:rsid w:val="00160A5E"/>
  </w:style>
  <w:style w:type="paragraph" w:styleId="a7">
    <w:name w:val="Balloon Text"/>
    <w:basedOn w:val="a"/>
    <w:link w:val="a8"/>
    <w:uiPriority w:val="99"/>
    <w:semiHidden/>
    <w:unhideWhenUsed/>
    <w:rsid w:val="00160A5E"/>
    <w:rPr>
      <w:rFonts w:ascii="Tahoma" w:hAnsi="Tahoma" w:cs="Tahoma"/>
      <w:sz w:val="16"/>
      <w:szCs w:val="16"/>
    </w:rPr>
  </w:style>
  <w:style w:type="character" w:customStyle="1" w:styleId="a8">
    <w:name w:val="Текст выноски Знак"/>
    <w:basedOn w:val="a0"/>
    <w:link w:val="a7"/>
    <w:uiPriority w:val="99"/>
    <w:semiHidden/>
    <w:rsid w:val="00160A5E"/>
    <w:rPr>
      <w:rFonts w:ascii="Tahoma" w:hAnsi="Tahoma" w:cs="Tahoma"/>
      <w:sz w:val="16"/>
      <w:szCs w:val="16"/>
    </w:rPr>
  </w:style>
  <w:style w:type="paragraph" w:styleId="a9">
    <w:name w:val="Normal (Web)"/>
    <w:basedOn w:val="a"/>
    <w:uiPriority w:val="99"/>
    <w:unhideWhenUsed/>
    <w:rsid w:val="00160A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15045">
      <w:bodyDiv w:val="1"/>
      <w:marLeft w:val="0"/>
      <w:marRight w:val="0"/>
      <w:marTop w:val="0"/>
      <w:marBottom w:val="0"/>
      <w:divBdr>
        <w:top w:val="none" w:sz="0" w:space="0" w:color="auto"/>
        <w:left w:val="none" w:sz="0" w:space="0" w:color="auto"/>
        <w:bottom w:val="none" w:sz="0" w:space="0" w:color="auto"/>
        <w:right w:val="none" w:sz="0" w:space="0" w:color="auto"/>
      </w:divBdr>
    </w:div>
    <w:div w:id="534853238">
      <w:bodyDiv w:val="1"/>
      <w:marLeft w:val="0"/>
      <w:marRight w:val="0"/>
      <w:marTop w:val="0"/>
      <w:marBottom w:val="0"/>
      <w:divBdr>
        <w:top w:val="none" w:sz="0" w:space="0" w:color="auto"/>
        <w:left w:val="none" w:sz="0" w:space="0" w:color="auto"/>
        <w:bottom w:val="none" w:sz="0" w:space="0" w:color="auto"/>
        <w:right w:val="none" w:sz="0" w:space="0" w:color="auto"/>
      </w:divBdr>
    </w:div>
    <w:div w:id="1106192296">
      <w:bodyDiv w:val="1"/>
      <w:marLeft w:val="0"/>
      <w:marRight w:val="0"/>
      <w:marTop w:val="0"/>
      <w:marBottom w:val="0"/>
      <w:divBdr>
        <w:top w:val="none" w:sz="0" w:space="0" w:color="auto"/>
        <w:left w:val="none" w:sz="0" w:space="0" w:color="auto"/>
        <w:bottom w:val="none" w:sz="0" w:space="0" w:color="auto"/>
        <w:right w:val="none" w:sz="0" w:space="0" w:color="auto"/>
      </w:divBdr>
    </w:div>
    <w:div w:id="1303775672">
      <w:bodyDiv w:val="1"/>
      <w:marLeft w:val="0"/>
      <w:marRight w:val="0"/>
      <w:marTop w:val="0"/>
      <w:marBottom w:val="0"/>
      <w:divBdr>
        <w:top w:val="none" w:sz="0" w:space="0" w:color="auto"/>
        <w:left w:val="none" w:sz="0" w:space="0" w:color="auto"/>
        <w:bottom w:val="none" w:sz="0" w:space="0" w:color="auto"/>
        <w:right w:val="none" w:sz="0" w:space="0" w:color="auto"/>
      </w:divBdr>
    </w:div>
    <w:div w:id="2113546218">
      <w:bodyDiv w:val="1"/>
      <w:marLeft w:val="0"/>
      <w:marRight w:val="0"/>
      <w:marTop w:val="0"/>
      <w:marBottom w:val="0"/>
      <w:divBdr>
        <w:top w:val="none" w:sz="0" w:space="0" w:color="auto"/>
        <w:left w:val="none" w:sz="0" w:space="0" w:color="auto"/>
        <w:bottom w:val="none" w:sz="0" w:space="0" w:color="auto"/>
        <w:right w:val="none" w:sz="0" w:space="0" w:color="auto"/>
      </w:divBdr>
    </w:div>
    <w:div w:id="213886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rosotdel@eclectica.spb.ru" TargetMode="External"/><Relationship Id="rId2" Type="http://schemas.openxmlformats.org/officeDocument/2006/relationships/hyperlink" Target="http://www.eclectica.ru" TargetMode="External"/><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1242</Words>
  <Characters>7083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2022-05-30T09:55:00Z</dcterms:created>
  <dcterms:modified xsi:type="dcterms:W3CDTF">2022-05-30T12:26:00Z</dcterms:modified>
</cp:coreProperties>
</file>